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73" w:rsidRPr="000E1395" w:rsidRDefault="00564E73" w:rsidP="00564E73">
      <w:pPr>
        <w:jc w:val="center"/>
        <w:rPr>
          <w:b/>
        </w:rPr>
      </w:pPr>
      <w:r w:rsidRPr="000E1395">
        <w:rPr>
          <w:b/>
        </w:rPr>
        <w:t xml:space="preserve">Проект внесения изменений в </w:t>
      </w:r>
      <w:r>
        <w:rPr>
          <w:b/>
        </w:rPr>
        <w:t>Схему территориального планирования</w:t>
      </w:r>
      <w:r w:rsidRPr="000E1395">
        <w:rPr>
          <w:b/>
        </w:rPr>
        <w:t xml:space="preserve"> Мценского района Орловской области,</w:t>
      </w:r>
      <w:r w:rsidRPr="000E1395">
        <w:t xml:space="preserve"> </w:t>
      </w:r>
      <w:r>
        <w:rPr>
          <w:b/>
        </w:rPr>
        <w:t>утвержденную</w:t>
      </w:r>
      <w:r w:rsidRPr="000E1395">
        <w:rPr>
          <w:b/>
        </w:rPr>
        <w:t xml:space="preserve"> </w:t>
      </w:r>
      <w:r w:rsidRPr="00564E73">
        <w:rPr>
          <w:b/>
        </w:rPr>
        <w:t>Постановлением Мценского районного Совета народных депутатов от 22.12.2010 г. № 668</w:t>
      </w:r>
      <w:r w:rsidRPr="000E1395">
        <w:rPr>
          <w:b/>
        </w:rPr>
        <w:t>.</w:t>
      </w:r>
    </w:p>
    <w:p w:rsidR="00564E73" w:rsidRPr="000E1395" w:rsidRDefault="00564E73" w:rsidP="00564E73"/>
    <w:p w:rsidR="00564E73" w:rsidRPr="000E1395" w:rsidRDefault="00564E73" w:rsidP="00564E73">
      <w:pPr>
        <w:ind w:firstLine="567"/>
        <w:jc w:val="center"/>
      </w:pPr>
    </w:p>
    <w:p w:rsidR="00564E73" w:rsidRPr="000E1395" w:rsidRDefault="00564E73" w:rsidP="00564E73">
      <w:pPr>
        <w:ind w:firstLine="567"/>
        <w:jc w:val="center"/>
      </w:pPr>
    </w:p>
    <w:p w:rsidR="00564E73" w:rsidRPr="000E1395" w:rsidRDefault="00564E73" w:rsidP="00564E73">
      <w:pPr>
        <w:ind w:firstLine="567"/>
        <w:jc w:val="center"/>
      </w:pPr>
    </w:p>
    <w:p w:rsidR="00564E73" w:rsidRPr="000E1395" w:rsidRDefault="00564E73" w:rsidP="00564E73">
      <w:pPr>
        <w:ind w:firstLine="567"/>
        <w:jc w:val="center"/>
      </w:pPr>
    </w:p>
    <w:p w:rsidR="00564E73" w:rsidRPr="000E1395" w:rsidRDefault="00564E73" w:rsidP="00564E73">
      <w:pPr>
        <w:ind w:firstLine="567"/>
        <w:jc w:val="center"/>
      </w:pPr>
    </w:p>
    <w:p w:rsidR="00564E73" w:rsidRPr="000E1395" w:rsidRDefault="00564E73" w:rsidP="00564E73">
      <w:pPr>
        <w:ind w:firstLine="567"/>
        <w:jc w:val="center"/>
      </w:pPr>
    </w:p>
    <w:p w:rsidR="00564E73" w:rsidRPr="000E1395" w:rsidRDefault="00564E73" w:rsidP="00564E73">
      <w:pPr>
        <w:ind w:firstLine="567"/>
        <w:jc w:val="center"/>
      </w:pPr>
    </w:p>
    <w:p w:rsidR="00564E73" w:rsidRPr="000E1395" w:rsidRDefault="00564E73" w:rsidP="00564E73">
      <w:pPr>
        <w:ind w:firstLine="567"/>
        <w:jc w:val="center"/>
      </w:pPr>
    </w:p>
    <w:p w:rsidR="00564E73" w:rsidRPr="000E1395" w:rsidRDefault="00564E73" w:rsidP="00564E73">
      <w:pPr>
        <w:ind w:firstLine="567"/>
        <w:jc w:val="center"/>
      </w:pPr>
    </w:p>
    <w:p w:rsidR="00564E73" w:rsidRPr="000E1395" w:rsidRDefault="00564E73" w:rsidP="00564E73">
      <w:pPr>
        <w:ind w:firstLine="567"/>
        <w:jc w:val="center"/>
      </w:pPr>
    </w:p>
    <w:p w:rsidR="00564E73" w:rsidRPr="000E1395" w:rsidRDefault="00564E73" w:rsidP="00564E73">
      <w:pPr>
        <w:ind w:firstLine="567"/>
        <w:jc w:val="center"/>
      </w:pPr>
    </w:p>
    <w:p w:rsidR="00564E73" w:rsidRPr="000E1395" w:rsidRDefault="00564E73" w:rsidP="00564E73">
      <w:pPr>
        <w:ind w:firstLine="567"/>
        <w:jc w:val="center"/>
      </w:pPr>
    </w:p>
    <w:p w:rsidR="00564E73" w:rsidRPr="000E1395" w:rsidRDefault="00564E73" w:rsidP="00564E73">
      <w:pPr>
        <w:ind w:firstLine="567"/>
        <w:jc w:val="center"/>
      </w:pPr>
    </w:p>
    <w:p w:rsidR="00564E73" w:rsidRPr="000E1395" w:rsidRDefault="00564E73" w:rsidP="00564E73">
      <w:pPr>
        <w:ind w:firstLine="567"/>
        <w:jc w:val="center"/>
      </w:pPr>
    </w:p>
    <w:p w:rsidR="00564E73" w:rsidRPr="000E1395" w:rsidRDefault="00564E73" w:rsidP="00564E73">
      <w:pPr>
        <w:ind w:firstLine="567"/>
        <w:jc w:val="center"/>
      </w:pPr>
    </w:p>
    <w:p w:rsidR="00564E73" w:rsidRPr="000E1395" w:rsidRDefault="00564E73" w:rsidP="00564E73">
      <w:pPr>
        <w:ind w:firstLine="567"/>
        <w:jc w:val="center"/>
      </w:pPr>
    </w:p>
    <w:p w:rsidR="00564E73" w:rsidRPr="000E1395" w:rsidRDefault="00564E73" w:rsidP="00564E73">
      <w:pPr>
        <w:ind w:left="-142"/>
        <w:jc w:val="center"/>
      </w:pPr>
      <w:r w:rsidRPr="000E1395">
        <w:t>Проект внесения изменений в</w:t>
      </w:r>
      <w:r>
        <w:t xml:space="preserve"> графическую часть и в текстовую часть в</w:t>
      </w:r>
      <w:r w:rsidRPr="000E1395">
        <w:t xml:space="preserve"> раздел 2</w:t>
      </w:r>
      <w:r>
        <w:t xml:space="preserve">.3 Положения о территориальном планировании и в </w:t>
      </w:r>
      <w:r w:rsidRPr="000E1395">
        <w:t xml:space="preserve"> в части дополнения статьей 30 «Требования к осуществлению деятельности и градостроительным регламентам на территории достопримечательного места Государственного мемориального и природного музея-заповедника И. С. Тургенева «Спасское-Лутовиново» </w:t>
      </w:r>
    </w:p>
    <w:p w:rsidR="00564E73" w:rsidRPr="000E1395" w:rsidRDefault="00564E73" w:rsidP="00564E73">
      <w:pPr>
        <w:ind w:left="-142"/>
        <w:jc w:val="center"/>
      </w:pPr>
      <w:r w:rsidRPr="000E1395">
        <w:t xml:space="preserve"> </w:t>
      </w:r>
    </w:p>
    <w:p w:rsidR="00564E73" w:rsidRPr="000E1395" w:rsidRDefault="00564E73" w:rsidP="00564E73"/>
    <w:p w:rsidR="00564E73" w:rsidRPr="000E1395" w:rsidRDefault="00564E73" w:rsidP="00564E73"/>
    <w:p w:rsidR="00564E73" w:rsidRDefault="00564E73" w:rsidP="00564E73">
      <w:pPr>
        <w:pStyle w:val="2"/>
        <w:spacing w:before="0"/>
        <w:ind w:hanging="426"/>
        <w:jc w:val="center"/>
        <w:rPr>
          <w:rFonts w:eastAsiaTheme="minorHAnsi"/>
          <w:b/>
          <w:bCs/>
          <w:sz w:val="24"/>
          <w:szCs w:val="24"/>
        </w:rPr>
      </w:pPr>
    </w:p>
    <w:p w:rsidR="00564E73" w:rsidRDefault="00564E73" w:rsidP="00564E73">
      <w:pPr>
        <w:pStyle w:val="2"/>
        <w:spacing w:before="0"/>
        <w:ind w:hanging="426"/>
        <w:jc w:val="center"/>
        <w:rPr>
          <w:rFonts w:eastAsiaTheme="minorHAnsi"/>
          <w:b/>
          <w:bCs/>
          <w:sz w:val="24"/>
          <w:szCs w:val="24"/>
        </w:rPr>
      </w:pPr>
    </w:p>
    <w:p w:rsidR="00564E73" w:rsidRDefault="00564E73" w:rsidP="00564E73">
      <w:pPr>
        <w:pStyle w:val="2"/>
        <w:spacing w:before="0"/>
        <w:ind w:hanging="426"/>
        <w:jc w:val="center"/>
        <w:rPr>
          <w:rFonts w:eastAsiaTheme="minorHAnsi"/>
          <w:b/>
          <w:bCs/>
          <w:sz w:val="24"/>
          <w:szCs w:val="24"/>
        </w:rPr>
      </w:pPr>
    </w:p>
    <w:p w:rsidR="00564E73" w:rsidRDefault="00564E73" w:rsidP="00564E73">
      <w:pPr>
        <w:pStyle w:val="2"/>
        <w:spacing w:before="0"/>
        <w:ind w:hanging="426"/>
        <w:jc w:val="center"/>
        <w:rPr>
          <w:rFonts w:eastAsiaTheme="minorHAnsi"/>
          <w:b/>
          <w:bCs/>
          <w:sz w:val="24"/>
          <w:szCs w:val="24"/>
        </w:rPr>
      </w:pPr>
    </w:p>
    <w:p w:rsidR="00564E73" w:rsidRDefault="00564E73" w:rsidP="00564E73">
      <w:pPr>
        <w:pStyle w:val="2"/>
        <w:spacing w:before="0"/>
        <w:ind w:hanging="426"/>
        <w:jc w:val="center"/>
        <w:rPr>
          <w:rFonts w:eastAsiaTheme="minorHAnsi"/>
          <w:b/>
          <w:bCs/>
          <w:sz w:val="24"/>
          <w:szCs w:val="24"/>
        </w:rPr>
      </w:pPr>
    </w:p>
    <w:p w:rsidR="00564E73" w:rsidRDefault="00564E73" w:rsidP="00564E73">
      <w:pPr>
        <w:pStyle w:val="2"/>
        <w:spacing w:before="0"/>
        <w:ind w:hanging="426"/>
        <w:jc w:val="center"/>
        <w:rPr>
          <w:sz w:val="24"/>
          <w:szCs w:val="24"/>
        </w:rPr>
      </w:pPr>
    </w:p>
    <w:p w:rsidR="00564E73" w:rsidRDefault="00564E73" w:rsidP="00564E73">
      <w:pPr>
        <w:pStyle w:val="2"/>
        <w:spacing w:before="0"/>
        <w:ind w:hanging="426"/>
        <w:jc w:val="center"/>
        <w:rPr>
          <w:sz w:val="24"/>
          <w:szCs w:val="24"/>
        </w:rPr>
      </w:pPr>
    </w:p>
    <w:p w:rsidR="00564E73" w:rsidRDefault="00564E73" w:rsidP="00564E73">
      <w:pPr>
        <w:pStyle w:val="2"/>
        <w:spacing w:before="0"/>
        <w:ind w:hanging="426"/>
        <w:jc w:val="center"/>
        <w:rPr>
          <w:sz w:val="24"/>
          <w:szCs w:val="24"/>
        </w:rPr>
      </w:pPr>
    </w:p>
    <w:p w:rsidR="00564E73" w:rsidRDefault="00564E73" w:rsidP="00564E73">
      <w:pPr>
        <w:pStyle w:val="2"/>
        <w:spacing w:before="0"/>
        <w:ind w:hanging="426"/>
        <w:jc w:val="center"/>
        <w:rPr>
          <w:sz w:val="24"/>
          <w:szCs w:val="24"/>
        </w:rPr>
      </w:pPr>
    </w:p>
    <w:p w:rsidR="00564E73" w:rsidRDefault="00564E73" w:rsidP="00564E73">
      <w:pPr>
        <w:pStyle w:val="2"/>
        <w:spacing w:before="0"/>
        <w:ind w:hanging="426"/>
        <w:jc w:val="center"/>
        <w:rPr>
          <w:sz w:val="24"/>
          <w:szCs w:val="24"/>
        </w:rPr>
      </w:pPr>
    </w:p>
    <w:p w:rsidR="00564E73" w:rsidRDefault="00564E73" w:rsidP="00564E73">
      <w:pPr>
        <w:pStyle w:val="2"/>
        <w:spacing w:before="0"/>
        <w:ind w:hanging="426"/>
        <w:jc w:val="center"/>
        <w:rPr>
          <w:sz w:val="24"/>
          <w:szCs w:val="24"/>
        </w:rPr>
      </w:pPr>
    </w:p>
    <w:p w:rsidR="00564E73" w:rsidRDefault="00564E73" w:rsidP="00564E73">
      <w:pPr>
        <w:pStyle w:val="2"/>
        <w:spacing w:before="0"/>
        <w:ind w:hanging="426"/>
        <w:jc w:val="center"/>
        <w:rPr>
          <w:sz w:val="24"/>
          <w:szCs w:val="24"/>
        </w:rPr>
      </w:pPr>
    </w:p>
    <w:p w:rsidR="00564E73" w:rsidRDefault="00564E73" w:rsidP="00564E73">
      <w:pPr>
        <w:pStyle w:val="2"/>
        <w:spacing w:before="0"/>
        <w:ind w:hanging="426"/>
        <w:jc w:val="center"/>
        <w:rPr>
          <w:sz w:val="24"/>
          <w:szCs w:val="24"/>
        </w:rPr>
      </w:pPr>
    </w:p>
    <w:p w:rsidR="00564E73" w:rsidRDefault="00564E73" w:rsidP="00564E73">
      <w:pPr>
        <w:pStyle w:val="2"/>
        <w:spacing w:before="0"/>
        <w:ind w:hanging="426"/>
        <w:jc w:val="center"/>
        <w:rPr>
          <w:sz w:val="24"/>
          <w:szCs w:val="24"/>
        </w:rPr>
      </w:pPr>
    </w:p>
    <w:p w:rsidR="00564E73" w:rsidRDefault="00564E73" w:rsidP="00564E73">
      <w:pPr>
        <w:pStyle w:val="2"/>
        <w:spacing w:before="0"/>
        <w:ind w:hanging="426"/>
        <w:jc w:val="center"/>
        <w:rPr>
          <w:sz w:val="24"/>
          <w:szCs w:val="24"/>
        </w:rPr>
      </w:pPr>
    </w:p>
    <w:p w:rsidR="00564E73" w:rsidRDefault="00564E73" w:rsidP="00564E73">
      <w:pPr>
        <w:pStyle w:val="2"/>
        <w:spacing w:before="0"/>
        <w:ind w:hanging="426"/>
        <w:jc w:val="center"/>
        <w:rPr>
          <w:sz w:val="24"/>
          <w:szCs w:val="24"/>
        </w:rPr>
      </w:pPr>
    </w:p>
    <w:p w:rsidR="00564E73" w:rsidRDefault="00564E73" w:rsidP="00564E73">
      <w:pPr>
        <w:pStyle w:val="2"/>
        <w:spacing w:before="0"/>
        <w:ind w:hanging="426"/>
        <w:jc w:val="center"/>
        <w:rPr>
          <w:sz w:val="24"/>
          <w:szCs w:val="24"/>
        </w:rPr>
      </w:pPr>
    </w:p>
    <w:p w:rsidR="00564E73" w:rsidRDefault="00564E73" w:rsidP="00564E73">
      <w:pPr>
        <w:pStyle w:val="2"/>
        <w:spacing w:before="0"/>
        <w:ind w:hanging="426"/>
        <w:jc w:val="center"/>
        <w:rPr>
          <w:sz w:val="24"/>
          <w:szCs w:val="24"/>
        </w:rPr>
      </w:pPr>
    </w:p>
    <w:p w:rsidR="00564E73" w:rsidRDefault="00564E73" w:rsidP="00564E73">
      <w:pPr>
        <w:pStyle w:val="2"/>
        <w:spacing w:before="0"/>
        <w:ind w:hanging="426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0E1395">
        <w:rPr>
          <w:sz w:val="24"/>
          <w:szCs w:val="24"/>
        </w:rPr>
        <w:t>201</w:t>
      </w:r>
      <w:r>
        <w:rPr>
          <w:sz w:val="24"/>
          <w:szCs w:val="24"/>
        </w:rPr>
        <w:t>7</w:t>
      </w:r>
    </w:p>
    <w:p w:rsidR="00564E73" w:rsidRDefault="00564E73">
      <w:pPr>
        <w:widowControl/>
        <w:suppressAutoHyphens w:val="0"/>
        <w:spacing w:after="160" w:line="259" w:lineRule="auto"/>
        <w:rPr>
          <w:rFonts w:eastAsia="Times New Roman"/>
          <w:bCs/>
          <w:kern w:val="0"/>
          <w:sz w:val="26"/>
          <w:szCs w:val="26"/>
          <w:lang w:eastAsia="ar-SA"/>
        </w:rPr>
      </w:pPr>
    </w:p>
    <w:p w:rsidR="006B487C" w:rsidRDefault="006B487C" w:rsidP="00415C4E">
      <w:pPr>
        <w:pStyle w:val="a5"/>
        <w:spacing w:line="240" w:lineRule="exact"/>
        <w:jc w:val="center"/>
        <w:rPr>
          <w:bCs/>
          <w:sz w:val="26"/>
          <w:szCs w:val="26"/>
        </w:rPr>
      </w:pPr>
    </w:p>
    <w:p w:rsidR="002F110F" w:rsidRDefault="002F110F" w:rsidP="00415C4E">
      <w:pPr>
        <w:pStyle w:val="a5"/>
        <w:spacing w:line="240" w:lineRule="exact"/>
        <w:jc w:val="center"/>
        <w:rPr>
          <w:bCs/>
          <w:sz w:val="26"/>
          <w:szCs w:val="26"/>
        </w:rPr>
      </w:pPr>
    </w:p>
    <w:p w:rsidR="002F110F" w:rsidRDefault="002F110F" w:rsidP="00415C4E">
      <w:pPr>
        <w:pStyle w:val="a5"/>
        <w:spacing w:line="240" w:lineRule="exact"/>
        <w:jc w:val="center"/>
        <w:rPr>
          <w:bCs/>
          <w:sz w:val="26"/>
          <w:szCs w:val="26"/>
        </w:rPr>
      </w:pPr>
    </w:p>
    <w:p w:rsidR="002F110F" w:rsidRPr="009767C6" w:rsidRDefault="002F110F" w:rsidP="002F110F">
      <w:pPr>
        <w:pStyle w:val="a5"/>
        <w:spacing w:line="240" w:lineRule="exact"/>
        <w:rPr>
          <w:bCs/>
          <w:sz w:val="26"/>
          <w:szCs w:val="26"/>
        </w:rPr>
      </w:pPr>
    </w:p>
    <w:p w:rsidR="00C4467F" w:rsidRPr="009767C6" w:rsidRDefault="00C4467F" w:rsidP="00C4467F">
      <w:pPr>
        <w:pStyle w:val="ConsPlusNormal"/>
        <w:widowControl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 w:rsidRPr="009767C6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Проект внесения изменений</w:t>
      </w:r>
    </w:p>
    <w:p w:rsidR="00684ACC" w:rsidRPr="009767C6" w:rsidRDefault="00E2201D" w:rsidP="009767C6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67C6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 xml:space="preserve">в </w:t>
      </w:r>
      <w:r w:rsidR="00060154">
        <w:rPr>
          <w:rFonts w:ascii="Times New Roman" w:eastAsia="Times New Roman" w:hAnsi="Times New Roman" w:cs="Times New Roman"/>
          <w:b/>
          <w:kern w:val="0"/>
          <w:sz w:val="26"/>
          <w:szCs w:val="26"/>
          <w:lang w:val="en-US" w:eastAsia="ru-RU"/>
        </w:rPr>
        <w:t>C</w:t>
      </w:r>
      <w:r w:rsidR="0044623F" w:rsidRPr="009767C6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хему территориального планирования</w:t>
      </w:r>
      <w:r w:rsidR="00684ACC" w:rsidRPr="009767C6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 xml:space="preserve"> </w:t>
      </w:r>
      <w:r w:rsidR="002C6B83">
        <w:rPr>
          <w:rFonts w:ascii="Times New Roman" w:hAnsi="Times New Roman" w:cs="Times New Roman"/>
          <w:b/>
          <w:sz w:val="26"/>
          <w:szCs w:val="26"/>
        </w:rPr>
        <w:t>Мцен</w:t>
      </w:r>
      <w:r w:rsidR="00C2653D" w:rsidRPr="009767C6">
        <w:rPr>
          <w:rFonts w:ascii="Times New Roman" w:hAnsi="Times New Roman" w:cs="Times New Roman"/>
          <w:b/>
          <w:sz w:val="26"/>
          <w:szCs w:val="26"/>
        </w:rPr>
        <w:t>ского района</w:t>
      </w:r>
    </w:p>
    <w:p w:rsidR="00DB42C4" w:rsidRDefault="009767C6" w:rsidP="009767C6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42B7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утв.</w:t>
      </w:r>
      <w:r w:rsidR="00415C4E">
        <w:rPr>
          <w:rFonts w:ascii="Times New Roman" w:hAnsi="Times New Roman" w:cs="Times New Roman"/>
          <w:b/>
          <w:sz w:val="26"/>
          <w:szCs w:val="26"/>
        </w:rPr>
        <w:t xml:space="preserve"> Постановлением Мценского районного Совета народных депутатов от 22.12.2010 г. № 668</w:t>
      </w:r>
      <w:r w:rsidR="00C842B7">
        <w:rPr>
          <w:rFonts w:ascii="Times New Roman" w:hAnsi="Times New Roman" w:cs="Times New Roman"/>
          <w:b/>
          <w:sz w:val="26"/>
          <w:szCs w:val="26"/>
        </w:rPr>
        <w:t>)</w:t>
      </w:r>
    </w:p>
    <w:p w:rsidR="00F05932" w:rsidRPr="009767C6" w:rsidRDefault="00F05932" w:rsidP="009767C6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4E73" w:rsidRPr="000E1395" w:rsidRDefault="00564E73" w:rsidP="00564E73">
      <w:pPr>
        <w:shd w:val="clear" w:color="auto" w:fill="FFFFFF"/>
        <w:ind w:firstLine="709"/>
        <w:rPr>
          <w:color w:val="000000" w:themeColor="text1"/>
        </w:rPr>
      </w:pPr>
      <w:r w:rsidRPr="000E1395">
        <w:rPr>
          <w:color w:val="000000" w:themeColor="text1"/>
        </w:rPr>
        <w:t>Основанием для разработки является:</w:t>
      </w:r>
    </w:p>
    <w:p w:rsidR="00564E73" w:rsidRPr="000E1395" w:rsidRDefault="00564E73" w:rsidP="00564E73">
      <w:pPr>
        <w:shd w:val="clear" w:color="auto" w:fill="FFFFFF"/>
        <w:ind w:firstLine="709"/>
        <w:jc w:val="both"/>
        <w:rPr>
          <w:color w:val="000000" w:themeColor="text1"/>
        </w:rPr>
      </w:pPr>
      <w:r w:rsidRPr="000E1395">
        <w:rPr>
          <w:color w:val="000000" w:themeColor="text1"/>
        </w:rPr>
        <w:t>- Приказ № 01-22/15 от 29.05.2017 года Управления градостроительства, архитектуры и землеустройства Орловской области;</w:t>
      </w:r>
    </w:p>
    <w:p w:rsidR="00564E73" w:rsidRPr="000E1395" w:rsidRDefault="00564E73" w:rsidP="00564E73">
      <w:pPr>
        <w:shd w:val="clear" w:color="auto" w:fill="FFFFFF"/>
        <w:ind w:firstLine="709"/>
        <w:jc w:val="both"/>
        <w:rPr>
          <w:color w:val="000000" w:themeColor="text1"/>
        </w:rPr>
      </w:pPr>
      <w:r w:rsidRPr="000E1395">
        <w:rPr>
          <w:color w:val="000000" w:themeColor="text1"/>
        </w:rPr>
        <w:t xml:space="preserve">При разработке проекта внесения изменений в </w:t>
      </w:r>
      <w:r w:rsidR="000578C2">
        <w:rPr>
          <w:color w:val="000000" w:themeColor="text1"/>
        </w:rPr>
        <w:t>Схему территориального планирования</w:t>
      </w:r>
      <w:r w:rsidRPr="00166BC3">
        <w:rPr>
          <w:color w:val="000000" w:themeColor="text1"/>
        </w:rPr>
        <w:t xml:space="preserve"> Мце</w:t>
      </w:r>
      <w:r>
        <w:rPr>
          <w:color w:val="000000" w:themeColor="text1"/>
        </w:rPr>
        <w:t xml:space="preserve">нского района Орловской области использовались материалы </w:t>
      </w:r>
      <w:r w:rsidR="000578C2">
        <w:rPr>
          <w:color w:val="000000" w:themeColor="text1"/>
        </w:rPr>
        <w:t>Схемы</w:t>
      </w:r>
      <w:r w:rsidR="000578C2" w:rsidRPr="000578C2">
        <w:rPr>
          <w:color w:val="000000" w:themeColor="text1"/>
        </w:rPr>
        <w:t xml:space="preserve"> территориального планирования Мценского района Орловской области, утвержденную Постановлением Мценского районного Совета народных депутатов от 22.12.2010 г. № 668.</w:t>
      </w:r>
    </w:p>
    <w:p w:rsidR="00564E73" w:rsidRPr="000E1395" w:rsidRDefault="00564E73" w:rsidP="00564E73">
      <w:pPr>
        <w:ind w:firstLine="709"/>
        <w:jc w:val="both"/>
        <w:rPr>
          <w:color w:val="000000" w:themeColor="text1"/>
        </w:rPr>
      </w:pPr>
      <w:r w:rsidRPr="000E1395">
        <w:rPr>
          <w:color w:val="000000" w:themeColor="text1"/>
        </w:rPr>
        <w:t>Основная цель разработки изменения документации: реализация пункта 2 протокола № А4-25-П-12ргтмз от 23.11.2016 заседания рабочей группы, созданной по поручениям Президента Российской Федерации от 17.07.2012 № Пр-1769.</w:t>
      </w:r>
      <w:bookmarkStart w:id="0" w:name="_GoBack"/>
      <w:bookmarkEnd w:id="0"/>
    </w:p>
    <w:p w:rsidR="00564E73" w:rsidRPr="000E1395" w:rsidRDefault="00564E73" w:rsidP="00564E73">
      <w:pPr>
        <w:ind w:firstLine="709"/>
        <w:jc w:val="both"/>
        <w:rPr>
          <w:b/>
          <w:color w:val="000000" w:themeColor="text1"/>
        </w:rPr>
      </w:pPr>
      <w:r w:rsidRPr="000E1395">
        <w:rPr>
          <w:b/>
          <w:color w:val="000000" w:themeColor="text1"/>
        </w:rPr>
        <w:t>Проект внесения изменения включает в себя:</w:t>
      </w:r>
    </w:p>
    <w:p w:rsidR="00564E73" w:rsidRDefault="00564E73" w:rsidP="00564E73">
      <w:pPr>
        <w:ind w:firstLine="709"/>
        <w:jc w:val="both"/>
        <w:rPr>
          <w:color w:val="000000" w:themeColor="text1"/>
        </w:rPr>
      </w:pPr>
      <w:r w:rsidRPr="000E1395">
        <w:rPr>
          <w:color w:val="000000" w:themeColor="text1"/>
        </w:rPr>
        <w:t xml:space="preserve">изменение </w:t>
      </w:r>
      <w:r>
        <w:t>раздел</w:t>
      </w:r>
      <w:r w:rsidR="000578C2">
        <w:t>а</w:t>
      </w:r>
      <w:r>
        <w:t xml:space="preserve"> 6.2 част</w:t>
      </w:r>
      <w:r>
        <w:t>и</w:t>
      </w:r>
      <w:r>
        <w:t xml:space="preserve"> 6 </w:t>
      </w:r>
      <w:r>
        <w:t xml:space="preserve">Тома 1 </w:t>
      </w:r>
      <w:r>
        <w:t xml:space="preserve">Материалов по обоснованию </w:t>
      </w:r>
      <w:r>
        <w:rPr>
          <w:color w:val="000000" w:themeColor="text1"/>
        </w:rPr>
        <w:t>Схемы</w:t>
      </w:r>
      <w:r w:rsidRPr="000E1395">
        <w:rPr>
          <w:color w:val="000000" w:themeColor="text1"/>
        </w:rPr>
        <w:t xml:space="preserve"> в части дополнения </w:t>
      </w:r>
      <w:r w:rsidRPr="000E1395">
        <w:t xml:space="preserve">в соответствии с Приказом Министерства культуры Российской Федерации № 1723 от 02.08.2016 </w:t>
      </w:r>
      <w:r>
        <w:rPr>
          <w:color w:val="000000" w:themeColor="text1"/>
        </w:rPr>
        <w:t>т</w:t>
      </w:r>
      <w:r w:rsidRPr="000E1395">
        <w:rPr>
          <w:color w:val="000000" w:themeColor="text1"/>
        </w:rPr>
        <w:t>ребования</w:t>
      </w:r>
      <w:r>
        <w:rPr>
          <w:color w:val="000000" w:themeColor="text1"/>
        </w:rPr>
        <w:t>ми</w:t>
      </w:r>
      <w:r w:rsidRPr="000E1395">
        <w:rPr>
          <w:color w:val="000000" w:themeColor="text1"/>
        </w:rPr>
        <w:t xml:space="preserve"> к осуществлению деятельности и градостроительным регламентам на территории достопримечательного места Государственного мемориального и природного музея-заповедника И. С.</w:t>
      </w:r>
      <w:r>
        <w:rPr>
          <w:color w:val="000000" w:themeColor="text1"/>
        </w:rPr>
        <w:t xml:space="preserve"> Тургенева «Спасское-Лутовиново.</w:t>
      </w:r>
    </w:p>
    <w:p w:rsidR="00934C1D" w:rsidRPr="009767C6" w:rsidRDefault="00934C1D" w:rsidP="009767C6">
      <w:pPr>
        <w:pStyle w:val="12"/>
        <w:suppressAutoHyphens/>
        <w:spacing w:before="0" w:after="0" w:line="276" w:lineRule="auto"/>
        <w:rPr>
          <w:sz w:val="26"/>
          <w:szCs w:val="26"/>
        </w:rPr>
      </w:pPr>
    </w:p>
    <w:p w:rsidR="00231C43" w:rsidRDefault="00B62D6A" w:rsidP="009767C6">
      <w:pPr>
        <w:pStyle w:val="12"/>
        <w:suppressAutoHyphens/>
        <w:spacing w:before="0" w:after="0" w:line="276" w:lineRule="auto"/>
        <w:jc w:val="center"/>
        <w:rPr>
          <w:b/>
          <w:sz w:val="26"/>
          <w:szCs w:val="26"/>
        </w:rPr>
      </w:pPr>
      <w:r w:rsidRPr="009767C6">
        <w:rPr>
          <w:b/>
          <w:sz w:val="26"/>
          <w:szCs w:val="26"/>
        </w:rPr>
        <w:t xml:space="preserve">Вносимые </w:t>
      </w:r>
      <w:r w:rsidR="00AB64FC" w:rsidRPr="009767C6">
        <w:rPr>
          <w:b/>
          <w:sz w:val="26"/>
          <w:szCs w:val="26"/>
        </w:rPr>
        <w:t>и</w:t>
      </w:r>
      <w:r w:rsidR="00231C43" w:rsidRPr="009767C6">
        <w:rPr>
          <w:b/>
          <w:sz w:val="26"/>
          <w:szCs w:val="26"/>
        </w:rPr>
        <w:t>зменения:</w:t>
      </w:r>
    </w:p>
    <w:p w:rsidR="00F05932" w:rsidRPr="009767C6" w:rsidRDefault="00F05932" w:rsidP="009767C6">
      <w:pPr>
        <w:pStyle w:val="12"/>
        <w:suppressAutoHyphens/>
        <w:spacing w:before="0" w:after="0" w:line="276" w:lineRule="auto"/>
        <w:jc w:val="center"/>
        <w:rPr>
          <w:b/>
          <w:sz w:val="26"/>
          <w:szCs w:val="26"/>
        </w:rPr>
      </w:pPr>
    </w:p>
    <w:p w:rsidR="00934C1D" w:rsidRDefault="00B62D6A" w:rsidP="008C68BE">
      <w:pPr>
        <w:pStyle w:val="12"/>
        <w:suppressAutoHyphens/>
        <w:spacing w:before="0" w:after="0" w:line="276" w:lineRule="auto"/>
        <w:ind w:left="0" w:firstLine="426"/>
        <w:rPr>
          <w:sz w:val="26"/>
          <w:szCs w:val="26"/>
        </w:rPr>
      </w:pPr>
      <w:r w:rsidRPr="009767C6">
        <w:rPr>
          <w:b/>
          <w:sz w:val="26"/>
          <w:szCs w:val="26"/>
        </w:rPr>
        <w:t>1</w:t>
      </w:r>
      <w:r w:rsidRPr="00934C1D">
        <w:rPr>
          <w:b/>
          <w:sz w:val="26"/>
          <w:szCs w:val="26"/>
        </w:rPr>
        <w:t xml:space="preserve">. </w:t>
      </w:r>
      <w:r w:rsidR="00934C1D" w:rsidRPr="00934C1D">
        <w:rPr>
          <w:b/>
          <w:sz w:val="26"/>
          <w:szCs w:val="26"/>
        </w:rPr>
        <w:t>В материалы по обоснованию проекта схемы территориального планирования (Том 1),  «</w:t>
      </w:r>
      <w:r w:rsidR="00FA0F30">
        <w:rPr>
          <w:b/>
          <w:sz w:val="26"/>
          <w:szCs w:val="26"/>
        </w:rPr>
        <w:t>Обоснование предложений по территориальному планированию</w:t>
      </w:r>
      <w:r w:rsidR="00934C1D" w:rsidRPr="00934C1D">
        <w:rPr>
          <w:b/>
          <w:sz w:val="26"/>
          <w:szCs w:val="26"/>
        </w:rPr>
        <w:t>» (</w:t>
      </w:r>
      <w:r w:rsidR="00934C1D">
        <w:rPr>
          <w:b/>
          <w:sz w:val="26"/>
          <w:szCs w:val="26"/>
        </w:rPr>
        <w:t xml:space="preserve">Часть </w:t>
      </w:r>
      <w:r w:rsidR="00FA0F30">
        <w:rPr>
          <w:b/>
          <w:sz w:val="26"/>
          <w:szCs w:val="26"/>
        </w:rPr>
        <w:t>6</w:t>
      </w:r>
      <w:r w:rsidR="00934C1D" w:rsidRPr="00934C1D">
        <w:rPr>
          <w:b/>
          <w:sz w:val="26"/>
          <w:szCs w:val="26"/>
        </w:rPr>
        <w:t>),   «</w:t>
      </w:r>
      <w:r w:rsidR="00564E73">
        <w:rPr>
          <w:b/>
          <w:sz w:val="26"/>
          <w:szCs w:val="26"/>
        </w:rPr>
        <w:t>Охрана культурного наследия</w:t>
      </w:r>
      <w:r w:rsidR="00934C1D" w:rsidRPr="00934C1D">
        <w:rPr>
          <w:b/>
          <w:sz w:val="26"/>
          <w:szCs w:val="26"/>
        </w:rPr>
        <w:t>» (</w:t>
      </w:r>
      <w:r w:rsidR="00934C1D">
        <w:rPr>
          <w:b/>
          <w:sz w:val="26"/>
          <w:szCs w:val="26"/>
        </w:rPr>
        <w:t xml:space="preserve">Раздел </w:t>
      </w:r>
      <w:r w:rsidR="00FA0F30">
        <w:rPr>
          <w:b/>
          <w:sz w:val="26"/>
          <w:szCs w:val="26"/>
        </w:rPr>
        <w:t>6.</w:t>
      </w:r>
      <w:r w:rsidR="00564E73">
        <w:rPr>
          <w:b/>
          <w:sz w:val="26"/>
          <w:szCs w:val="26"/>
        </w:rPr>
        <w:t>2.)</w:t>
      </w:r>
      <w:r w:rsidR="00934C1D" w:rsidRPr="009767C6">
        <w:rPr>
          <w:b/>
          <w:sz w:val="26"/>
          <w:szCs w:val="26"/>
        </w:rPr>
        <w:t xml:space="preserve"> </w:t>
      </w:r>
      <w:r w:rsidR="00934C1D" w:rsidRPr="009767C6">
        <w:rPr>
          <w:sz w:val="26"/>
          <w:szCs w:val="26"/>
        </w:rPr>
        <w:t>добавить текст  следующего содержания:</w:t>
      </w:r>
    </w:p>
    <w:p w:rsidR="00564E73" w:rsidRDefault="00564E73" w:rsidP="008C68BE">
      <w:pPr>
        <w:pStyle w:val="12"/>
        <w:suppressAutoHyphens/>
        <w:spacing w:before="0" w:after="0" w:line="276" w:lineRule="auto"/>
        <w:ind w:left="0" w:firstLine="426"/>
        <w:rPr>
          <w:sz w:val="26"/>
          <w:szCs w:val="26"/>
        </w:rPr>
      </w:pPr>
    </w:p>
    <w:p w:rsidR="00564E73" w:rsidRPr="000E1395" w:rsidRDefault="00564E73" w:rsidP="00564E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I. Требования к осуществлению деятельности</w:t>
      </w:r>
    </w:p>
    <w:p w:rsidR="00564E73" w:rsidRPr="000E1395" w:rsidRDefault="00564E73" w:rsidP="00564E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и градостроительным регламентам в границах территории</w:t>
      </w:r>
    </w:p>
    <w:p w:rsidR="00564E73" w:rsidRPr="000E1395" w:rsidRDefault="00564E73" w:rsidP="00564E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объекта культурного наследия федерального значения -</w:t>
      </w:r>
    </w:p>
    <w:p w:rsidR="00564E73" w:rsidRPr="000E1395" w:rsidRDefault="00564E73" w:rsidP="00564E7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достопримечательное место "Спасское-Лутовиново"</w:t>
      </w:r>
    </w:p>
    <w:p w:rsidR="00564E73" w:rsidRPr="000E1395" w:rsidRDefault="00564E73" w:rsidP="00564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1. Особые условия использования территории объекта культурного наследия федерального значения - достопримечательное место "Спасское-Лутовиново" (далее - Достопримечательное место):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1.1. сохранение объектов культурного наследия, выявленных объектов культурного наследия, а также объектов, обладающих признаками объекта культурного наследия;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1.2. обеспечение сохранности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 охраны Достопримечательного места).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2. На территории Достопримечательного места разрешается: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2.1. строительство, ремонт, реконструкция объектов капитального строительства в целях воссоздания утраченной градостроительной и мемориальной среды в соответствии с установленными режимами (Р1 - Р12) к осуществлению деятельности и градостроительным регламентам на территории Достопримечательного места;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2.2. установка информационных надписей и обозначений на объекты культурного наследия, а также на объекты Федерального государственного бюджетного учреждения культуры "Государственный мемориальный и природный музей-заповедник И.С. Тургенева "Спасское-Лутовиново" (далее - Музей-заповедник);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2.3. проведение работ по выявлению и научному изучению (раскопки, разведки) объектов археологического наследия (археологические полевые работы) на основании разрешения (открытого листа) с обязательной рекультивацией участков раскопок;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2.4. установка памятных знаков, монументальных скульптур в соответствии с разработанной проектной документацией;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2.5. устройство туристско-экскурсионных площадок и маршрутов;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2.6. ремонт существующих инженерных (сетей) коммуникаций с последующей рекультивацией и благоустройством нарушенных земель;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2.7. прокладка новых подземных инженерных (сетей) коммуникаций с последующей рекультивацией нарушенных земель;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2.8. проведение противоэрозионных мероприятий на склонах, расчистка русел рек и ручьев;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2.9. проведение санитарных рубок, рубок ухода, а также ландшафтных рубок древесно-кустарниковой растительности;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2.10. ремонт, реконструкция существующих объектов капитального строительства при условии приведения их в соответствие с установленными режимами (Р1 - Р12) к осуществлению деятельности и градостроительным регламентам на территории Достопримечательного места;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2.11. применение при строительстве и реконструкции жилых и хозяйственных построек двускатной, вальмовой и полувальмовой формы крыш. Для хозяйственных построек допускается односкатная форма кровли;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2.12. использование при отделке фасадов, кровель и ограждений бежевых, серых, зеленых, охристых, терракотовых, коричневых цветов, исключая яркие цвета и контрастные цветовые сочетания;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2.13. проведение туристско-экскурсионных, образовательных и других культурно-массовых мероприятий при условии принятия мер по обеспечению сохранности объектов культурного наследия, противопожарной безопасности, а также соблюдению норм антропогенной нагрузки на ландшафты;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2.14. размещение санитарно-гигиенических сооружений, связанных с обслуживанием туристического потока;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2.15. ремонт и реконструкция трасс грунтовых дорог с использованием твердого покрытия для организации подъездов к населенным пунктам;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2.16. применение традиционных материалов, включая натурального цвета дерево, кирпич; побелка или покраска неярких оттенков охристого (желтого), коричневого, голубого, серого цветов, с выделением цветом архитектурных деталей; использование зеленых, серых или красных (сурик) цветовых тонов для кровель.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3. На территории Достопримечательного места запрещается: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3.1. проектирование и проведение земляных, строительных, мелиоративных, хозяйственных и иных работ, нарушающих целостность Достопримечательного места, создающих угрозу повреждения, разрушения или уничтожения объектов культурного наследия, выявленных объектов культурного наследия, объектов, обладающих признаками объекта культурного наследия, особо охраняемых природных территорий и объектов, памятных мест, элементов и характеристик историко-культурного и природного ландшафта, входящих в предмет охраны Достопримечательного места;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3.2. хозяйственная деятельность, наносящая ущерб окружающей среде - природным и антропогенным объектам и комплексам, санитарному состоянию и естественному гидрологическому режиму водных объектов и элементов гидрографической сети;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3.3. перевод земель или земельных участков из одной категории в другую, кроме перевода земель или земельных участков в категорию особо охраняемых территорий и объектов, а также случаев, предусмотренных законодательством Российской Федерации;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3.4. образование новых земельных участков без наличия подъездов, подходов к каждому новому земельному участку;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3.5. разведка и добыча полезных ископаемых; разработка карьеров;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3.6. нарушение почвенного покрова, изменение гидрологического режима;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3.7. использование металлоискателей и других специальных средств, за исключением в ходе проведения археологических полевых работ на основании разрешения (открытого листа), а также работ, осуществляемых органами государственной власти;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3.8. все виды охоты, за исключением санитарной охоты или охоты в целях регулирования популяций животного мира;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3.9. хозяйственная деятельность, связанная с загрязнением почв, грунтовых и подземных вод, поверхностных стоков;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3.10. сбор и хранение бытового мусора и промышленных отходов вне специально установленных мест и организация необорудованных мест для мусора;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3.11. организация новых и расширение территории старых скотомогильников;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3.12. самовольная вырубка древесно-кустарниковой растительности;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3.13. разведение костров и проведение палов без разрешения органов местного самоуправления и пожарной безопасности;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3.14. осуществление поиска, выявления и исследования объектов археологического наследия без разрешения (открытого листа);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3.15. возведение глухих ограждений, за исключением ограждений из дерева;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3.16. строительство надземных линейных объектов, за исключением линий освещения дорог и населенных пунктов;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3.17. строительство промышленных, жилищно-коммунальных и сельскохозяйственных объектов башенного типа, за исключением установки молниеотводов и антенн специальной связи вне зоны основных ландшафтно-видовых раскрытий;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3.18. установка отдельно стоящих рекламных конструкций, превышающих размеры 0,8 x 1,2 м без учета основания, а также их размещение на уровне выше карниза объектов капитального строительства;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3.19. уничтожение и повреждение информационных надписей и обозначений на объектах культурного наследия и объектах Музея-заповедника;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3.20. строительство шумозащитных ограждений;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3.21. устройство учебных и туристических трасс, палаточных лагерей и иных мест отдыха без согласования с администрацией Музея-заповедника на закрепленной за ним территории;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3.22. сбор минералогических, палеонтологических и других геологических коллекционных материалов, а также редких и охраняемых видов растений без согласования с администрацией Музея-заповедника на закрепленной за ним территории.</w:t>
      </w:r>
    </w:p>
    <w:p w:rsidR="00564E73" w:rsidRPr="000E1395" w:rsidRDefault="00564E73" w:rsidP="00564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E73" w:rsidRPr="000E1395" w:rsidRDefault="00564E73" w:rsidP="00564E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II. Режим "Р1"</w:t>
      </w:r>
    </w:p>
    <w:p w:rsidR="00564E73" w:rsidRPr="000E1395" w:rsidRDefault="00564E73" w:rsidP="00564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4. Режим Р1 разделяется на 2 регламентных участка: А1, А2.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5. Разрешается: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5.1. деятельность по исследованию, сохранению и воссозданию объектов культурного и природного наследия;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5.2. проведение ремонтно-реставрационных работ на памятниках истории и культуры, включая приспособление для современного использования, благоустройство территории, на основании научных историко-архитектурных и археологических исследований в соответствии с проектной документацией, разработанной и согласованной в порядке, установленном законодательством Российской Федерации в сфере государственной охраны объектов культурного наследия;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5.3. деятельность Музея-заповедника по хранению и публичному показу памятников материальной культуры, экскурсионному и культурно-просветительскому обслуживанию посетителей;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5.4. хозяйственная деятельность на территориях, включающих исторические хозяйственные объекты Музея-заповедника, сады, лесные участки, полевые и луговые угодья, с применением традиционных методов в соответствии с использованием на мемориальный период;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5.5. размещение временных строений и сооружений на период проведения культурно-массовых мероприятий, а также мероприятий по сохранению объектов культурного и природного наследия;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5.6. проведение специальных мероприятий по восстановлению (регенерации) исторического породного состава и композиционно-пространственной структуры насаждений;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5.7. осуществление мероприятий по уходу за историческими насаждениями, в том числе проведение санитарных рубок;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5.8. установка информационных щитов, надписей и указателей, связанных с деятельностью Музея-заповедника;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5.9. осуществление туристско-экскурсионной, научно-исследовательской и учебной деятельности, а также проведение культурно-массовых мероприятий при условии согласования с администрацией Музея-заповедника;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5.10. ремонт существующих объектов, предназначенных для обслуживания туристического потока, а также функционально связанных с деятельностью Музея-заповедника на закрепленной за ним территории.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6. Запрещается: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6.1. строительство и реконструкция зданий, сооружений, линейных объектов инженерной и транспортной инфраструктуры, за исключением работ по сохранению объектов культурного наследия, воссозданию утраченных мемориальных объектов, а также сопутствующих сетей их инженерно-технического обеспечения;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6.2. установка рекламных конструкций и информационных знаков, не связанных с деятельностью Музея-заповедника;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6.3. размещение временных строений и сооружений, не связанных с деятельностью Музея-заповедника;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6.4. разведение костров и проведение палов.</w:t>
      </w:r>
    </w:p>
    <w:p w:rsidR="00564E73" w:rsidRPr="000E1395" w:rsidRDefault="00564E73" w:rsidP="00564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E73" w:rsidRPr="000E1395" w:rsidRDefault="00564E73" w:rsidP="00564E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III. Режим "Р2"</w:t>
      </w:r>
    </w:p>
    <w:p w:rsidR="00564E73" w:rsidRPr="000E1395" w:rsidRDefault="00564E73" w:rsidP="00564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7. Режим Р2 распространяется на регламентный участок - ИЛ.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8. Разрешается: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8.1. проектирование и проведение изыскательских, земляных, строительных, мелиоративных, хозяйственных и иных работ на земельных участках, в границах которых расположены объекты, обладающие признаками объекта культурного наследия, при условии соблюдения требований, установленных законодательством Российской Федерации в сфере государственной охраны объектов культурного наследия;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8.2. проведение санитарных рубок, санитарно-оздоровительных и лечебных мероприятий зеленых насаждений;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8.3. восстановление исторических валов, канав, локальных водотоков;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8.4. проведение работ по благоустройству и озеленению;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8.5. сохранение существующих аллейных посадок;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8.6. устройство информационных щитов и указателей, связанных с деятельностью Музея-заповедника;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8.7. размещение санитарно-гигиенических сооружений.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9. Запрещается: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9.1. возведение новых объектов капитального строительства, за исключением воссоздания утраченных исторических объектов;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9.2. размещение временных строений и сооружений, за исключением их установки на период проведения культурно-массовых мероприятий.</w:t>
      </w:r>
    </w:p>
    <w:p w:rsidR="00564E73" w:rsidRPr="000E1395" w:rsidRDefault="00564E73" w:rsidP="00564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E73" w:rsidRPr="000E1395" w:rsidRDefault="00564E73" w:rsidP="00564E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IV. Режим "Р3"</w:t>
      </w:r>
    </w:p>
    <w:p w:rsidR="00564E73" w:rsidRPr="000E1395" w:rsidRDefault="00564E73" w:rsidP="00564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10. Режим Р3 распространяется на 6 регламентных участков: Б1, Б2, Б3, Б4, Б5, Б6.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11. Разрешается: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11.1. проведение ремонтно-реставрационных работ на памятниках истории и культуры;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11.2. размещение культовых объектов (часовни, обелиски) не выше 5 м до верхней точки;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11.3. благоустройство и озеленение территории;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11.4. проведение рубок ухода древесно-кустарниковой растительности;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11.5. проведение работ по устройству захоронений, содержанию кладбищ, зданий и сооружений похоронного назначения в соответствии с требованиями санитарных правил и норм.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12. Запрещается: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12.1. размещение объектов капитального строительства;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12.2. прокладка подземных инженерных (сетей) коммуникаций и дорог.</w:t>
      </w:r>
    </w:p>
    <w:p w:rsidR="00564E73" w:rsidRPr="000E1395" w:rsidRDefault="00564E73" w:rsidP="00564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E73" w:rsidRPr="000E1395" w:rsidRDefault="00564E73" w:rsidP="00564E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V. Режим "Р4"</w:t>
      </w:r>
    </w:p>
    <w:p w:rsidR="00564E73" w:rsidRPr="000E1395" w:rsidRDefault="00564E73" w:rsidP="00564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13. Режим Р4 разделяется на 4 регламентных участка: М1, М2, М3, М4.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14. Разрешается: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14.1. ремонт, реконструкция существующих зданий и сооружений, строительство новых объектов культурно-просветительского, туристско-рекреационного и музейного назначения;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14.2. благоустройство территории, устройство малых архитектурных форм, экологических парковок, видовых площадок;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14.3. проезд транспорта по земельным участкам, находящимся в пользовании Музея-заповедника, при условии согласования с его администрацией.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15. Требования к градостроительным регламентам: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15.1. максимальный процент застройки земельных участков не более 50%;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15.2. минимальный отступ от границы земельного участка не менее 3 м;</w:t>
      </w:r>
    </w:p>
    <w:p w:rsidR="00564E73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15.3. предельно допустимая высота и протяженность для новых и реконструируемых зданий и сооружений:</w:t>
      </w:r>
    </w:p>
    <w:p w:rsidR="00564E73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6"/>
        <w:gridCol w:w="3136"/>
        <w:gridCol w:w="3138"/>
      </w:tblGrid>
      <w:tr w:rsidR="00564E73" w:rsidRPr="000E1395" w:rsidTr="001307FB"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Регламентный участок</w:t>
            </w:r>
          </w:p>
        </w:tc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Высота от существующей поверхности земли до верхней точки крыши, м</w:t>
            </w:r>
          </w:p>
        </w:tc>
        <w:tc>
          <w:tcPr>
            <w:tcW w:w="3138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Протяженность уличного фасада, м</w:t>
            </w:r>
          </w:p>
        </w:tc>
      </w:tr>
      <w:tr w:rsidR="00564E73" w:rsidRPr="000E1395" w:rsidTr="001307FB"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8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64E73" w:rsidRPr="000E1395" w:rsidTr="001307FB"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8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64E73" w:rsidRPr="000E1395" w:rsidTr="001307FB"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38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4E73" w:rsidRPr="000E1395" w:rsidTr="001307FB"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М4</w:t>
            </w:r>
          </w:p>
        </w:tc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38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E73" w:rsidRPr="000E1395" w:rsidRDefault="00564E73" w:rsidP="00564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E73" w:rsidRPr="000E1395" w:rsidRDefault="00564E73" w:rsidP="00564E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VI. Режим "Р5"</w:t>
      </w:r>
    </w:p>
    <w:p w:rsidR="00564E73" w:rsidRPr="000E1395" w:rsidRDefault="00564E73" w:rsidP="00564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16. Режим Р5 разделяется на 23 регламентных участка: Ж1, Ж2, Ж3, Ж4, Ж5, Ж6, Ж7, Ж8, Ж9, Ж10, Ж11, Ж12, Ж13, Ж14, Ж15, Ж16, Ж17, Ж18, Ж19, Ж20, Ж21, Ж22, Ж23.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17. Разрешается: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17.1. ремонт, реконструкция существующих и строительство новых объектов индивидуальной жилой застройки и объектов обслуживания населения;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17.2. ремонт и реконструкция проездов и подъездов, связанных с функционированием жилой застройки, включая установку осветительного оборудования;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17.3. ремонт существующих многоквартирных домов;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17.4. строительство хозяйственных построек и гаражей;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17.5. возведение временных (нестационарных) сооружений сельскохозяйственного назначения, включая теплицы;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17.6. посадка древесно-кустарниковой растительности;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17.7. благоустройство и озеленение участков общего пользования;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17.8. организация зеленых кулис и ограждений по границам земельных участков.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18. Требования к градостроительным регламентам: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18.1. предельный размер формирования земельного участка - до 5000 кв. м;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18.2. отступ от границы земельного участка, не выходящей на красную линию застройки, при реконструкции существующего или возведении нового объекта строительства - не менее 3 м;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18.3. максимальный процент застройки от общей площади земельных участков - 30%;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18.4. предельные параметры разрешенного строительства (реконструкции) объектов капитального строительства:</w:t>
      </w:r>
    </w:p>
    <w:p w:rsidR="00564E73" w:rsidRPr="000E1395" w:rsidRDefault="00564E73" w:rsidP="00564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6"/>
        <w:gridCol w:w="3136"/>
        <w:gridCol w:w="3138"/>
      </w:tblGrid>
      <w:tr w:rsidR="00564E73" w:rsidRPr="000E1395" w:rsidTr="001307FB"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Регламентный участок</w:t>
            </w:r>
          </w:p>
        </w:tc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Высота до верхней точки кровли, м</w:t>
            </w:r>
          </w:p>
        </w:tc>
        <w:tc>
          <w:tcPr>
            <w:tcW w:w="3138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Протяженность уличного фасада, м</w:t>
            </w:r>
          </w:p>
        </w:tc>
      </w:tr>
      <w:tr w:rsidR="00564E73" w:rsidRPr="000E1395" w:rsidTr="001307FB"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Ж1</w:t>
            </w:r>
          </w:p>
        </w:tc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8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4E73" w:rsidRPr="000E1395" w:rsidTr="001307FB"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Ж2</w:t>
            </w:r>
          </w:p>
        </w:tc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8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4E73" w:rsidRPr="000E1395" w:rsidTr="001307FB"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Ж3</w:t>
            </w:r>
          </w:p>
        </w:tc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8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4E73" w:rsidRPr="000E1395" w:rsidTr="001307FB"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Ж4</w:t>
            </w:r>
          </w:p>
        </w:tc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8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4E73" w:rsidRPr="000E1395" w:rsidTr="001307FB"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Ж5</w:t>
            </w:r>
          </w:p>
        </w:tc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8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4E73" w:rsidRPr="000E1395" w:rsidTr="001307FB"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Ж6</w:t>
            </w:r>
          </w:p>
        </w:tc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8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4E73" w:rsidRPr="000E1395" w:rsidTr="001307FB"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Ж7</w:t>
            </w:r>
          </w:p>
        </w:tc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8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4E73" w:rsidRPr="000E1395" w:rsidTr="001307FB"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Ж8</w:t>
            </w:r>
          </w:p>
        </w:tc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8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4E73" w:rsidRPr="000E1395" w:rsidTr="001307FB"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Ж9</w:t>
            </w:r>
          </w:p>
        </w:tc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8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4E73" w:rsidRPr="000E1395" w:rsidTr="001307FB"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Ж10</w:t>
            </w:r>
          </w:p>
        </w:tc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8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4E73" w:rsidRPr="000E1395" w:rsidTr="001307FB"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Ж11</w:t>
            </w:r>
          </w:p>
        </w:tc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8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4E73" w:rsidRPr="000E1395" w:rsidTr="001307FB"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Ж12</w:t>
            </w:r>
          </w:p>
        </w:tc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8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4E73" w:rsidRPr="000E1395" w:rsidTr="001307FB"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Ж13</w:t>
            </w:r>
          </w:p>
        </w:tc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8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4E73" w:rsidRPr="000E1395" w:rsidTr="001307FB"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Ж14</w:t>
            </w:r>
          </w:p>
        </w:tc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8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4E73" w:rsidRPr="000E1395" w:rsidTr="001307FB"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Ж15</w:t>
            </w:r>
          </w:p>
        </w:tc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8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4E73" w:rsidRPr="000E1395" w:rsidTr="001307FB"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Ж16</w:t>
            </w:r>
          </w:p>
        </w:tc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8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4E73" w:rsidRPr="000E1395" w:rsidTr="001307FB"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Ж17</w:t>
            </w:r>
          </w:p>
        </w:tc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8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4E73" w:rsidRPr="000E1395" w:rsidTr="001307FB"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Ж18</w:t>
            </w:r>
          </w:p>
        </w:tc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8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4E73" w:rsidRPr="000E1395" w:rsidTr="001307FB"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Ж19</w:t>
            </w:r>
          </w:p>
        </w:tc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38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4E73" w:rsidRPr="000E1395" w:rsidTr="001307FB"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Ж20</w:t>
            </w:r>
          </w:p>
        </w:tc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8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4E73" w:rsidRPr="000E1395" w:rsidTr="001307FB"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Ж21</w:t>
            </w:r>
          </w:p>
        </w:tc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8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4E73" w:rsidRPr="000E1395" w:rsidTr="001307FB"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Ж22</w:t>
            </w:r>
          </w:p>
        </w:tc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8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4E73" w:rsidRPr="000E1395" w:rsidTr="001307FB"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Ж23</w:t>
            </w:r>
          </w:p>
        </w:tc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8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64E73" w:rsidRPr="000E1395" w:rsidRDefault="00564E73" w:rsidP="00564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19. Для регламентных участков Ж7, Ж8 и Ж9 разрешается: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19.1. ремонт, реконструкция существующих и строительство новых малоэтажных индивидуальных, отдельно стоящих или попарно сблокированных жилых домов, а также объектов обслуживания населения;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19.2. ремонт, реконструкция существующих и строительство новых хозяйственных строений;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19.3. ведение личного подсобного хозяйства, озеленение и благоустройство на приусадебных земельных участках;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19.4. сохранение исторически сложившейся линии застройки;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19.5. предельные (минимальные и/или максимальные) размеры земельных участков - по фактическому состоянию;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19.6. расстояние между фронтальной границей земельного участка со стороны улицы и основным строением (жилым домом) - по исторически сложившейся линии застройки;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19.7. минимальное расстояние от границ земельного участка до строений, а также между строениями - в соответствии с исторически сложившимся характером застройки;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19.8. допускается попарная блокировка жилых домов на смежных земельных участках;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19.9. допускается использование существующих объектов, высотные параметры которых не соответствуют требованиям к осуществлению деятельности и градостроительным регламентам на территории Достопримечательного места, без установления срока приведения их в соответствие с указанными требованиями при условии, что они не нарушают сохранность предмета охраны Достопримечательного места;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19.10. предельно допустимая высота для хозяйственных строений: от уровня земли до верха плоской кровли - 3 м, до конька скатной кровли - 4 м;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19.11. ремонт реконструкция существующих объектов общественно-делового, административного назначения, а также обслуживания населения;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19.12. применение при строительстве и реконструкции жилых и хозяйственных построек двускатной, вальмовой и полувальмовой формы крыш, с уклоном 30° - 40°. Для хозяйственных построек допускается односкатная форма кровли.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20. Запрещается: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20.1. изменение ценной исторической планировочной структуры населенного пункта и характера застройки;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20.2. размещение объектов капитального строительства на участках земель общего пользования, включая уличную сеть;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20.3. установка отдельно стоящих рекламных щитов или нанесение на ограждающие конструкции каких-либо знаков, надписей, не относящихся к специальным указателям, предусмотренным законодательством Российской Федерации;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20.4. устройство на мансардном этаже встроенных окон в плоскости крыши, выходящей на красную линию дороги общего пользования;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20.5. установка окон размерами более 1,5 x 1,1 м на фасадах, выходящих на красную линию дороги общего пользования;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20.6. строительство малоэтажных блокированных многоквартирных домов более чем на 2 семьи;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20.7. уменьшение габаритов улиц, подъездов, проездов и границ земель общего пользования;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20.8. использование глиняной черепицы и черепицы из бетона при отделке кровли;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20.9. устройство завершений зданий и сооружений в виде башен, шпилей, а также ломаной двускатной формы кровли.</w:t>
      </w:r>
    </w:p>
    <w:p w:rsidR="00564E73" w:rsidRPr="000E1395" w:rsidRDefault="00564E73" w:rsidP="00564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E73" w:rsidRPr="000E1395" w:rsidRDefault="00564E73" w:rsidP="00564E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VII. Режим "Р6"</w:t>
      </w:r>
    </w:p>
    <w:p w:rsidR="00564E73" w:rsidRPr="000E1395" w:rsidRDefault="00564E73" w:rsidP="00564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21. Режим Р6 разделяется на 17 регламентных участков: О1, О2, О3, О4, О5, О6, О7, О8, О9, О10, О11, О12, О13, О14, О15, О16, О17.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22. Разрешается: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22.1. ведение сельскохозяйственной деятельности с применением исторически сложившихся видов и форм (пастбище, сенокошение, возделывание злаковых и иных сельскохозяйственных культур);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22.2. проведение мероприятий по раскрытию панорам и секторов обзора историко-культурных ландшафтов от основных видовых точек экскурсионно-туристических трасс;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22.3. ремонт, реконструкция существующих дорог.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23. Запрещается размещение объектов капитального строительства, за исключением подземных линейных объектов инженерной инфраструктуры.</w:t>
      </w:r>
    </w:p>
    <w:p w:rsidR="00564E73" w:rsidRPr="000E1395" w:rsidRDefault="00564E73" w:rsidP="00564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E73" w:rsidRPr="000E1395" w:rsidRDefault="00564E73" w:rsidP="00564E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VIII. Режим "Р7"</w:t>
      </w:r>
    </w:p>
    <w:p w:rsidR="00564E73" w:rsidRPr="000E1395" w:rsidRDefault="00564E73" w:rsidP="00564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24. Режим Р7 разделяется на 2 регламентных участка: К1, К2.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25. Разрешается: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25.1. проведение работ по размещению, устройству и содержанию кладбища, зданий и сооружений похоронного назначения в соответствии с требованиями санитарных правил и норм;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25.2. размещение культовых объектов и объектов похоронного назначения (часовни, пункт технического обслуживания, сторожка) не выше 5 м до верхней точки кровли;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25.3. проведение рубок ухода древесно-кустарниковой растительности;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25.4. благоустройство и озеленение территории, включая размещение древесно-кустарниковых насаждений кулисного типа;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25.5. осуществление захоронений в существующие могилы в соответствии с законодательством Российской Федерации в области похоронного дела;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25.6. для участка К1 - сохранение территории кладбища в существующих границах.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26. Запрещается размещение объектов капитального строительства, не относящихся к объектам похоронного назначения.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27. Для участка К1 запрещается: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27.1. расширение границ территории кладбища;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27.2. отвод новых участков под захоронения.</w:t>
      </w:r>
    </w:p>
    <w:p w:rsidR="00564E73" w:rsidRPr="000E1395" w:rsidRDefault="00564E73" w:rsidP="00564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E73" w:rsidRPr="000E1395" w:rsidRDefault="00564E73" w:rsidP="00564E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IX. Режим "Р8"</w:t>
      </w:r>
    </w:p>
    <w:p w:rsidR="00564E73" w:rsidRPr="000E1395" w:rsidRDefault="00564E73" w:rsidP="00564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28. Режим Р8 разделяется на 40 регламентных участков: Л1, Л2, Л3, Л4, Л5, Л6, Л7, Л8, Л9, Л10, Л11, Л12, Л13, Л14, Л15, Л16, Л17, Л18, Л19, Л20, Л21, Л22, Л23, Л24, Л25, Л26, Л27, Л28, Л29, Л30, Л31, Л32, Л33, Л34, Л35, Л36, Л37, Л38, Л39, Л40.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29. Разрешается: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29.1. проведение работ по восстановлению породного и видового состава лесов;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29.2. проведение санитарных рубок, санитарно-оздоровительных мероприятий лесных насаждений.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30. Запрещается: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30.1. строительство объектов капитального строительства, за исключением объектов специализированных лесотехнических служб;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30.2. разведение костров, замусоривание территории;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30.3. сплошные рубки.</w:t>
      </w:r>
    </w:p>
    <w:p w:rsidR="00564E73" w:rsidRPr="000E1395" w:rsidRDefault="00564E73" w:rsidP="00564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E73" w:rsidRPr="000E1395" w:rsidRDefault="00564E73" w:rsidP="00564E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X. Режим "Р9"</w:t>
      </w:r>
    </w:p>
    <w:p w:rsidR="00564E73" w:rsidRPr="000E1395" w:rsidRDefault="00564E73" w:rsidP="00564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31. Режим Р9 разделяется на 8 регламентных участков: С1, С2, С3, С4, С5, С6, С7, С8.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32. Разрешается ведение сельскохозяйственной деятельности в исторически сложившихся видах.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33. Запрещается: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33.1. размещение объектов капитального строительства;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33.2. возведение временных сооружений, не связанных с осуществлением сельскохозяйственной и животноводческой деятельности;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33.3. самовольная вырубка зеленых участков балок, оврагов, лощин и других залесенных территорий;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33.4. хранение, применение и транспортировка пестицидов и агрохимикатов без соблюдения требований санитарных правил и норм.</w:t>
      </w:r>
    </w:p>
    <w:p w:rsidR="00564E73" w:rsidRPr="000E1395" w:rsidRDefault="00564E73" w:rsidP="00564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E73" w:rsidRPr="000E1395" w:rsidRDefault="00564E73" w:rsidP="00564E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XI. Режим "Р9/1"</w:t>
      </w:r>
    </w:p>
    <w:p w:rsidR="00564E73" w:rsidRPr="000E1395" w:rsidRDefault="00564E73" w:rsidP="00564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34. Режим Р9/1 разделяется на 2 регламентных участка: С1", С2".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35. Разрешается ведение сельскохозяйственной деятельности в исторически сложившихся видах (возделывание злаковых культур и выращивание многолетних трав).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36. Запрещается: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36.1. размещение объектов капитального строительства;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36.2. возведение временных сооружений;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36.3. хранение, применение и транспортировка пестицидов и агрохимикатов без соблюдения требований санитарных правил и норм.</w:t>
      </w:r>
    </w:p>
    <w:p w:rsidR="00564E73" w:rsidRPr="000E1395" w:rsidRDefault="00564E73" w:rsidP="00564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E73" w:rsidRPr="000E1395" w:rsidRDefault="00564E73" w:rsidP="00564E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XII. Режим "Р10"</w:t>
      </w:r>
    </w:p>
    <w:p w:rsidR="00564E73" w:rsidRPr="000E1395" w:rsidRDefault="00564E73" w:rsidP="00564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37. Режим Р10 разделяется на 6 регламентных участков: П1, П2 П3, П4, П5, П6.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38. Разрешается: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38.1. осуществление сельскохозяйственной и животноводческой деятельности в границах сложившихся участков сельскохозяйственного производства при условии строительства очистных сооружений с соблюдением требований экологической и пожарной безопасности;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38.2. модернизация существующих сельскохозяйственных производственных объектов;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38.3. благоустройство и озеленение территорий;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38.4. реконструкция существующих сельскохозяйственных производственных объектов при условии сохранения их объемно-пространственной структуры.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39. Запрещается размещение объектов капитального строительства, функционально не связанных с осуществлением сельскохозяйственной и животноводческой деятельности.</w:t>
      </w:r>
    </w:p>
    <w:p w:rsidR="00564E73" w:rsidRPr="000E1395" w:rsidRDefault="00564E73" w:rsidP="00564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E73" w:rsidRPr="000E1395" w:rsidRDefault="00564E73" w:rsidP="00564E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XIII. Режим "Р11"</w:t>
      </w:r>
    </w:p>
    <w:p w:rsidR="00564E73" w:rsidRPr="000E1395" w:rsidRDefault="00564E73" w:rsidP="00564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40. Режим Р11 разделяется на 3 регламентных участка: Д1, Д2, Д3.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41. Разрешается: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41.1. капитальный ремонт и реконструкция существующих линейных объектов инженерной и транспортной инфраструктуры;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41.2. ремонт, реконструкция остановочных павильонов без изменения высотных параметров - до 4 м;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41.3. размещение санитарно-технических объектов;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41.4. технологическая модернизация объектов инженерной инфраструктуры, направленная в том числе на снижение уровня загрязнения окружающей среды;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41.5. применение архитектурного и дизайнерского решения, направленного на адаптацию инженерных объектов к характеру мемориального ландшафта;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41.6. организация и оборудование мест для сбора бытового мусора.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42. Запрещается: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42.1. строительство новых объектов дорожного сервиса в полосе отвода автомобильных дорог и их придорожных полосах;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42.2. размещение зданий, строений и сооружений, за исключением объектов, предназначенных для обслуживания линейных сооружений в полосе отвода линии электропередачи, вне основных ландшафтно-видовых раскрытий.</w:t>
      </w:r>
    </w:p>
    <w:p w:rsidR="00564E73" w:rsidRPr="000E1395" w:rsidRDefault="00564E73" w:rsidP="00564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E73" w:rsidRPr="000E1395" w:rsidRDefault="00564E73" w:rsidP="00564E7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XIV. Режим "Р12"</w:t>
      </w:r>
    </w:p>
    <w:p w:rsidR="00564E73" w:rsidRPr="000E1395" w:rsidRDefault="00564E73" w:rsidP="00564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43. Режим Р12 разделяется на 3 регламентных участка: Т1, Т2, Т3.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44. Разрешается: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44.1. использование территории для ведения коллективного садоводства, огородничества, личного подсобного и дачного хозяйства;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44.2. размещение объектов и сооружений жизнеобеспечения коллективных садов и хозяйств в соответствии с установленными видами разрешенного использования;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44.3. ремонт и реконструкция проездов и подъездов, связанных с функционированием коллективных садов и хозяйств, включая установку осветительного оборудования;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44.4. применение строительного материала: дерево, кирпич, бетон с наружной отделкой, с использованием штукатурки, покраски; обшивка тесом, материалом из дерева, имитирующего брус, бревно;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44.5. использование металлических, деревянных, керамических или композитных материалов для кровельных покрытий.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45. Требования к градостроительным регламентам: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45.1. отступ от границы земельного участка, не выходящей на красную линию застройки, при реконструкции существующего и возведении нового объекта строительства - не менее 3 м;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45.2. максимальный процент застройки от общей площади земельных участков - 30%;</w:t>
      </w:r>
    </w:p>
    <w:p w:rsidR="00564E73" w:rsidRPr="000E1395" w:rsidRDefault="00564E73" w:rsidP="00564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395">
        <w:rPr>
          <w:rFonts w:ascii="Times New Roman" w:hAnsi="Times New Roman" w:cs="Times New Roman"/>
          <w:sz w:val="24"/>
          <w:szCs w:val="24"/>
        </w:rPr>
        <w:t>45.3. предельные параметры разрешенного строительства (реконструкции) объектов капитального строительства:</w:t>
      </w:r>
    </w:p>
    <w:p w:rsidR="00564E73" w:rsidRPr="000E1395" w:rsidRDefault="00564E73" w:rsidP="00564E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6"/>
        <w:gridCol w:w="3136"/>
        <w:gridCol w:w="3138"/>
      </w:tblGrid>
      <w:tr w:rsidR="00564E73" w:rsidRPr="000E1395" w:rsidTr="001307FB"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Регламентный участок</w:t>
            </w:r>
          </w:p>
        </w:tc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Высота до верхней точки кровли, м</w:t>
            </w:r>
          </w:p>
        </w:tc>
        <w:tc>
          <w:tcPr>
            <w:tcW w:w="3138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Протяженность уличного фасада, м</w:t>
            </w:r>
          </w:p>
        </w:tc>
      </w:tr>
      <w:tr w:rsidR="00564E73" w:rsidRPr="000E1395" w:rsidTr="001307FB"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Т1, Т2, Т3</w:t>
            </w:r>
          </w:p>
        </w:tc>
        <w:tc>
          <w:tcPr>
            <w:tcW w:w="3136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8" w:type="dxa"/>
          </w:tcPr>
          <w:p w:rsidR="00564E73" w:rsidRPr="000E1395" w:rsidRDefault="00564E73" w:rsidP="001307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C68BE" w:rsidRDefault="008C68BE" w:rsidP="008C68BE">
      <w:pPr>
        <w:pStyle w:val="12"/>
        <w:spacing w:line="276" w:lineRule="auto"/>
        <w:rPr>
          <w:sz w:val="26"/>
          <w:szCs w:val="26"/>
        </w:rPr>
      </w:pPr>
    </w:p>
    <w:p w:rsidR="00F854AA" w:rsidRDefault="00F854AA" w:rsidP="00FA0F30">
      <w:pPr>
        <w:pStyle w:val="12"/>
        <w:suppressAutoHyphens/>
        <w:spacing w:before="0" w:after="0" w:line="276" w:lineRule="auto"/>
        <w:ind w:left="0" w:firstLine="426"/>
        <w:jc w:val="left"/>
        <w:rPr>
          <w:sz w:val="26"/>
          <w:szCs w:val="26"/>
        </w:rPr>
      </w:pPr>
    </w:p>
    <w:p w:rsidR="00F854AA" w:rsidRDefault="00F854AA" w:rsidP="00FA0F30">
      <w:pPr>
        <w:pStyle w:val="12"/>
        <w:suppressAutoHyphens/>
        <w:spacing w:before="0" w:after="0" w:line="276" w:lineRule="auto"/>
        <w:ind w:left="0" w:firstLine="426"/>
        <w:jc w:val="left"/>
        <w:rPr>
          <w:sz w:val="26"/>
          <w:szCs w:val="26"/>
        </w:rPr>
      </w:pPr>
    </w:p>
    <w:p w:rsidR="00F854AA" w:rsidRDefault="00F854AA" w:rsidP="00FA0F30">
      <w:pPr>
        <w:pStyle w:val="12"/>
        <w:suppressAutoHyphens/>
        <w:spacing w:before="0" w:after="0" w:line="276" w:lineRule="auto"/>
        <w:ind w:left="0" w:firstLine="426"/>
        <w:jc w:val="left"/>
        <w:rPr>
          <w:sz w:val="26"/>
          <w:szCs w:val="26"/>
        </w:rPr>
      </w:pPr>
    </w:p>
    <w:p w:rsidR="00F854AA" w:rsidRDefault="00F854AA" w:rsidP="00FA0F30">
      <w:pPr>
        <w:pStyle w:val="12"/>
        <w:suppressAutoHyphens/>
        <w:spacing w:before="0" w:after="0" w:line="276" w:lineRule="auto"/>
        <w:ind w:left="0" w:firstLine="426"/>
        <w:jc w:val="left"/>
        <w:rPr>
          <w:sz w:val="26"/>
          <w:szCs w:val="26"/>
        </w:rPr>
      </w:pPr>
    </w:p>
    <w:p w:rsidR="00F854AA" w:rsidRDefault="00F854AA" w:rsidP="00FA0F30">
      <w:pPr>
        <w:pStyle w:val="12"/>
        <w:suppressAutoHyphens/>
        <w:spacing w:before="0" w:after="0" w:line="276" w:lineRule="auto"/>
        <w:ind w:left="0" w:firstLine="426"/>
        <w:jc w:val="left"/>
        <w:rPr>
          <w:sz w:val="26"/>
          <w:szCs w:val="26"/>
        </w:rPr>
      </w:pPr>
    </w:p>
    <w:p w:rsidR="00F854AA" w:rsidRDefault="00F854AA" w:rsidP="00FA0F30">
      <w:pPr>
        <w:pStyle w:val="12"/>
        <w:suppressAutoHyphens/>
        <w:spacing w:before="0" w:after="0" w:line="276" w:lineRule="auto"/>
        <w:ind w:left="0" w:firstLine="426"/>
        <w:jc w:val="left"/>
        <w:rPr>
          <w:sz w:val="26"/>
          <w:szCs w:val="26"/>
        </w:rPr>
      </w:pPr>
    </w:p>
    <w:p w:rsidR="00F854AA" w:rsidRDefault="00F854AA" w:rsidP="00FA0F30">
      <w:pPr>
        <w:pStyle w:val="12"/>
        <w:suppressAutoHyphens/>
        <w:spacing w:before="0" w:after="0" w:line="276" w:lineRule="auto"/>
        <w:ind w:left="0" w:firstLine="426"/>
        <w:jc w:val="left"/>
        <w:rPr>
          <w:sz w:val="26"/>
          <w:szCs w:val="26"/>
        </w:rPr>
      </w:pPr>
    </w:p>
    <w:p w:rsidR="00F854AA" w:rsidRDefault="00F854AA" w:rsidP="00FA0F30">
      <w:pPr>
        <w:pStyle w:val="12"/>
        <w:suppressAutoHyphens/>
        <w:spacing w:before="0" w:after="0" w:line="276" w:lineRule="auto"/>
        <w:ind w:left="0" w:firstLine="426"/>
        <w:jc w:val="left"/>
        <w:rPr>
          <w:sz w:val="26"/>
          <w:szCs w:val="26"/>
        </w:rPr>
      </w:pPr>
    </w:p>
    <w:p w:rsidR="00F854AA" w:rsidRDefault="00F854AA" w:rsidP="00FA0F30">
      <w:pPr>
        <w:pStyle w:val="12"/>
        <w:suppressAutoHyphens/>
        <w:spacing w:before="0" w:after="0" w:line="276" w:lineRule="auto"/>
        <w:ind w:left="0" w:firstLine="426"/>
        <w:jc w:val="left"/>
        <w:rPr>
          <w:sz w:val="26"/>
          <w:szCs w:val="26"/>
        </w:rPr>
      </w:pPr>
    </w:p>
    <w:p w:rsidR="007761FD" w:rsidRDefault="007761FD" w:rsidP="00FA0F30">
      <w:pPr>
        <w:pStyle w:val="12"/>
        <w:suppressAutoHyphens/>
        <w:spacing w:before="0" w:after="0" w:line="276" w:lineRule="auto"/>
        <w:ind w:left="0" w:firstLine="426"/>
        <w:jc w:val="left"/>
        <w:rPr>
          <w:sz w:val="26"/>
          <w:szCs w:val="26"/>
        </w:rPr>
      </w:pPr>
    </w:p>
    <w:p w:rsidR="007761FD" w:rsidRDefault="007761FD" w:rsidP="00FA0F30">
      <w:pPr>
        <w:pStyle w:val="12"/>
        <w:suppressAutoHyphens/>
        <w:spacing w:before="0" w:after="0" w:line="276" w:lineRule="auto"/>
        <w:ind w:left="0" w:firstLine="426"/>
        <w:jc w:val="left"/>
        <w:rPr>
          <w:sz w:val="26"/>
          <w:szCs w:val="26"/>
        </w:rPr>
      </w:pPr>
    </w:p>
    <w:p w:rsidR="007761FD" w:rsidRDefault="007761FD" w:rsidP="00FA0F30">
      <w:pPr>
        <w:pStyle w:val="12"/>
        <w:suppressAutoHyphens/>
        <w:spacing w:before="0" w:after="0" w:line="276" w:lineRule="auto"/>
        <w:ind w:left="0" w:firstLine="426"/>
        <w:jc w:val="left"/>
        <w:rPr>
          <w:sz w:val="26"/>
          <w:szCs w:val="26"/>
        </w:rPr>
      </w:pPr>
    </w:p>
    <w:p w:rsidR="007761FD" w:rsidRDefault="007761FD" w:rsidP="00FA0F30">
      <w:pPr>
        <w:pStyle w:val="12"/>
        <w:suppressAutoHyphens/>
        <w:spacing w:before="0" w:after="0" w:line="276" w:lineRule="auto"/>
        <w:ind w:left="0" w:firstLine="426"/>
        <w:jc w:val="left"/>
        <w:rPr>
          <w:sz w:val="26"/>
          <w:szCs w:val="26"/>
        </w:rPr>
      </w:pPr>
    </w:p>
    <w:p w:rsidR="007761FD" w:rsidRDefault="007761FD" w:rsidP="00FA0F30">
      <w:pPr>
        <w:pStyle w:val="12"/>
        <w:suppressAutoHyphens/>
        <w:spacing w:before="0" w:after="0" w:line="276" w:lineRule="auto"/>
        <w:ind w:left="0" w:firstLine="426"/>
        <w:jc w:val="left"/>
        <w:rPr>
          <w:sz w:val="26"/>
          <w:szCs w:val="26"/>
        </w:rPr>
      </w:pPr>
    </w:p>
    <w:p w:rsidR="007761FD" w:rsidRDefault="007761FD" w:rsidP="00FA0F30">
      <w:pPr>
        <w:pStyle w:val="12"/>
        <w:suppressAutoHyphens/>
        <w:spacing w:before="0" w:after="0" w:line="276" w:lineRule="auto"/>
        <w:ind w:left="0" w:firstLine="426"/>
        <w:jc w:val="left"/>
        <w:rPr>
          <w:sz w:val="26"/>
          <w:szCs w:val="26"/>
        </w:rPr>
      </w:pPr>
    </w:p>
    <w:p w:rsidR="007761FD" w:rsidRDefault="007761FD" w:rsidP="00FA0F30">
      <w:pPr>
        <w:pStyle w:val="12"/>
        <w:suppressAutoHyphens/>
        <w:spacing w:before="0" w:after="0" w:line="276" w:lineRule="auto"/>
        <w:ind w:left="0" w:firstLine="426"/>
        <w:jc w:val="left"/>
        <w:rPr>
          <w:sz w:val="26"/>
          <w:szCs w:val="26"/>
        </w:rPr>
      </w:pPr>
    </w:p>
    <w:p w:rsidR="007761FD" w:rsidRDefault="007761FD" w:rsidP="00FA0F30">
      <w:pPr>
        <w:pStyle w:val="12"/>
        <w:suppressAutoHyphens/>
        <w:spacing w:before="0" w:after="0" w:line="276" w:lineRule="auto"/>
        <w:ind w:left="0" w:firstLine="426"/>
        <w:jc w:val="left"/>
        <w:rPr>
          <w:sz w:val="26"/>
          <w:szCs w:val="26"/>
        </w:rPr>
      </w:pPr>
    </w:p>
    <w:p w:rsidR="007761FD" w:rsidRDefault="007761FD" w:rsidP="00FA0F30">
      <w:pPr>
        <w:pStyle w:val="12"/>
        <w:suppressAutoHyphens/>
        <w:spacing w:before="0" w:after="0" w:line="276" w:lineRule="auto"/>
        <w:ind w:left="0" w:firstLine="426"/>
        <w:jc w:val="left"/>
        <w:rPr>
          <w:sz w:val="26"/>
          <w:szCs w:val="26"/>
        </w:rPr>
      </w:pPr>
    </w:p>
    <w:p w:rsidR="007761FD" w:rsidRDefault="007761FD" w:rsidP="00FA0F30">
      <w:pPr>
        <w:pStyle w:val="12"/>
        <w:suppressAutoHyphens/>
        <w:spacing w:before="0" w:after="0" w:line="276" w:lineRule="auto"/>
        <w:ind w:left="0" w:firstLine="426"/>
        <w:jc w:val="left"/>
        <w:rPr>
          <w:sz w:val="26"/>
          <w:szCs w:val="26"/>
        </w:rPr>
      </w:pPr>
    </w:p>
    <w:p w:rsidR="007761FD" w:rsidRDefault="007761FD" w:rsidP="00FA0F30">
      <w:pPr>
        <w:pStyle w:val="12"/>
        <w:suppressAutoHyphens/>
        <w:spacing w:before="0" w:after="0" w:line="276" w:lineRule="auto"/>
        <w:ind w:left="0" w:firstLine="426"/>
        <w:jc w:val="left"/>
        <w:rPr>
          <w:sz w:val="26"/>
          <w:szCs w:val="26"/>
        </w:rPr>
      </w:pPr>
    </w:p>
    <w:p w:rsidR="007761FD" w:rsidRDefault="007761FD" w:rsidP="00FA0F30">
      <w:pPr>
        <w:pStyle w:val="12"/>
        <w:suppressAutoHyphens/>
        <w:spacing w:before="0" w:after="0" w:line="276" w:lineRule="auto"/>
        <w:ind w:left="0" w:firstLine="426"/>
        <w:jc w:val="left"/>
        <w:rPr>
          <w:sz w:val="26"/>
          <w:szCs w:val="26"/>
        </w:rPr>
      </w:pPr>
    </w:p>
    <w:p w:rsidR="007761FD" w:rsidRDefault="007761FD" w:rsidP="00FA0F30">
      <w:pPr>
        <w:pStyle w:val="12"/>
        <w:suppressAutoHyphens/>
        <w:spacing w:before="0" w:after="0" w:line="276" w:lineRule="auto"/>
        <w:ind w:left="0" w:firstLine="426"/>
        <w:jc w:val="left"/>
        <w:rPr>
          <w:sz w:val="26"/>
          <w:szCs w:val="26"/>
        </w:rPr>
      </w:pPr>
    </w:p>
    <w:p w:rsidR="007761FD" w:rsidRDefault="007761FD" w:rsidP="00FA0F30">
      <w:pPr>
        <w:pStyle w:val="12"/>
        <w:suppressAutoHyphens/>
        <w:spacing w:before="0" w:after="0" w:line="276" w:lineRule="auto"/>
        <w:ind w:left="0" w:firstLine="426"/>
        <w:jc w:val="left"/>
        <w:rPr>
          <w:sz w:val="26"/>
          <w:szCs w:val="26"/>
        </w:rPr>
      </w:pPr>
    </w:p>
    <w:p w:rsidR="007761FD" w:rsidRPr="008A6347" w:rsidRDefault="007761FD" w:rsidP="000578C2">
      <w:pPr>
        <w:pStyle w:val="12"/>
        <w:suppressAutoHyphens/>
        <w:spacing w:before="0" w:after="0" w:line="276" w:lineRule="auto"/>
        <w:ind w:left="0"/>
        <w:jc w:val="left"/>
        <w:rPr>
          <w:sz w:val="26"/>
          <w:szCs w:val="26"/>
        </w:rPr>
      </w:pPr>
    </w:p>
    <w:sectPr w:rsidR="007761FD" w:rsidRPr="008A6347" w:rsidSect="00485140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899" w:rsidRDefault="00896899" w:rsidP="00684ACC">
      <w:r>
        <w:separator/>
      </w:r>
    </w:p>
  </w:endnote>
  <w:endnote w:type="continuationSeparator" w:id="0">
    <w:p w:rsidR="00896899" w:rsidRDefault="00896899" w:rsidP="0068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899" w:rsidRDefault="00896899" w:rsidP="00684ACC">
      <w:r>
        <w:separator/>
      </w:r>
    </w:p>
  </w:footnote>
  <w:footnote w:type="continuationSeparator" w:id="0">
    <w:p w:rsidR="00896899" w:rsidRDefault="00896899" w:rsidP="0068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64D3"/>
    <w:multiLevelType w:val="multilevel"/>
    <w:tmpl w:val="80FC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0477E"/>
    <w:multiLevelType w:val="multilevel"/>
    <w:tmpl w:val="80FC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73E23"/>
    <w:multiLevelType w:val="hybridMultilevel"/>
    <w:tmpl w:val="5D82967A"/>
    <w:lvl w:ilvl="0" w:tplc="124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0D5495"/>
    <w:multiLevelType w:val="multilevel"/>
    <w:tmpl w:val="2C9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FB729E"/>
    <w:multiLevelType w:val="hybridMultilevel"/>
    <w:tmpl w:val="CFD22D9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70C877A6"/>
    <w:multiLevelType w:val="hybridMultilevel"/>
    <w:tmpl w:val="68A0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0317C"/>
    <w:multiLevelType w:val="multilevel"/>
    <w:tmpl w:val="43E04A1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hint="default"/>
        <w:b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hint="default"/>
        <w:b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ascii="Times New Roman" w:hAnsi="Times New Roman" w:hint="default"/>
        <w:b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ascii="Times New Roman" w:hAnsi="Times New Roman" w:hint="default"/>
        <w:b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ascii="Times New Roman" w:hAnsi="Times New Roman" w:hint="default"/>
        <w:b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ascii="Times New Roman" w:hAnsi="Times New Roman" w:hint="default"/>
        <w:b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ascii="Times New Roman" w:hAnsi="Times New Roman" w:hint="default"/>
        <w:b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ascii="Times New Roman" w:hAnsi="Times New Roman" w:hint="default"/>
        <w:b/>
        <w:color w:val="auto"/>
        <w:sz w:val="26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E48"/>
    <w:rsid w:val="00011C26"/>
    <w:rsid w:val="00014875"/>
    <w:rsid w:val="000578C2"/>
    <w:rsid w:val="00060154"/>
    <w:rsid w:val="00064DB6"/>
    <w:rsid w:val="00076823"/>
    <w:rsid w:val="00094B04"/>
    <w:rsid w:val="000A14A3"/>
    <w:rsid w:val="000F751C"/>
    <w:rsid w:val="001049D7"/>
    <w:rsid w:val="001242D3"/>
    <w:rsid w:val="00175EC4"/>
    <w:rsid w:val="001948A4"/>
    <w:rsid w:val="00194EA1"/>
    <w:rsid w:val="001A2E48"/>
    <w:rsid w:val="001B0B20"/>
    <w:rsid w:val="001C73D3"/>
    <w:rsid w:val="001D1683"/>
    <w:rsid w:val="001F292E"/>
    <w:rsid w:val="001F3614"/>
    <w:rsid w:val="00231C43"/>
    <w:rsid w:val="00234689"/>
    <w:rsid w:val="00252F1B"/>
    <w:rsid w:val="0025623D"/>
    <w:rsid w:val="002675A5"/>
    <w:rsid w:val="002920FB"/>
    <w:rsid w:val="002A26A3"/>
    <w:rsid w:val="002B495A"/>
    <w:rsid w:val="002C6B83"/>
    <w:rsid w:val="002C7118"/>
    <w:rsid w:val="002D13AA"/>
    <w:rsid w:val="002D78F4"/>
    <w:rsid w:val="002E46E5"/>
    <w:rsid w:val="002F035C"/>
    <w:rsid w:val="002F110F"/>
    <w:rsid w:val="003016B4"/>
    <w:rsid w:val="0030314D"/>
    <w:rsid w:val="003041F0"/>
    <w:rsid w:val="00331596"/>
    <w:rsid w:val="003343D9"/>
    <w:rsid w:val="00335BD3"/>
    <w:rsid w:val="00366AE0"/>
    <w:rsid w:val="0038755C"/>
    <w:rsid w:val="0039459E"/>
    <w:rsid w:val="003B17A7"/>
    <w:rsid w:val="003B64F3"/>
    <w:rsid w:val="003F3E7D"/>
    <w:rsid w:val="00401B3D"/>
    <w:rsid w:val="00405BDC"/>
    <w:rsid w:val="00415C4E"/>
    <w:rsid w:val="00430DB9"/>
    <w:rsid w:val="0044623F"/>
    <w:rsid w:val="004710AD"/>
    <w:rsid w:val="00485140"/>
    <w:rsid w:val="004B1C7F"/>
    <w:rsid w:val="004D49BA"/>
    <w:rsid w:val="004D57FD"/>
    <w:rsid w:val="004D59FB"/>
    <w:rsid w:val="00525060"/>
    <w:rsid w:val="00564E73"/>
    <w:rsid w:val="00581860"/>
    <w:rsid w:val="005A1351"/>
    <w:rsid w:val="005A497C"/>
    <w:rsid w:val="005C5C39"/>
    <w:rsid w:val="0060513E"/>
    <w:rsid w:val="006058F6"/>
    <w:rsid w:val="006122F8"/>
    <w:rsid w:val="00616205"/>
    <w:rsid w:val="0061683B"/>
    <w:rsid w:val="00624204"/>
    <w:rsid w:val="00635FF4"/>
    <w:rsid w:val="006363B8"/>
    <w:rsid w:val="00641020"/>
    <w:rsid w:val="006574A7"/>
    <w:rsid w:val="00684ACC"/>
    <w:rsid w:val="006A39A1"/>
    <w:rsid w:val="006B1F44"/>
    <w:rsid w:val="006B487C"/>
    <w:rsid w:val="006D0133"/>
    <w:rsid w:val="006D08EF"/>
    <w:rsid w:val="006E024F"/>
    <w:rsid w:val="006F439C"/>
    <w:rsid w:val="0070549C"/>
    <w:rsid w:val="00733C50"/>
    <w:rsid w:val="0076354D"/>
    <w:rsid w:val="007701F9"/>
    <w:rsid w:val="00770F72"/>
    <w:rsid w:val="007761FD"/>
    <w:rsid w:val="00797393"/>
    <w:rsid w:val="007B1C56"/>
    <w:rsid w:val="007B3543"/>
    <w:rsid w:val="007C7750"/>
    <w:rsid w:val="007D6A97"/>
    <w:rsid w:val="00807DAC"/>
    <w:rsid w:val="008172A7"/>
    <w:rsid w:val="00873AE9"/>
    <w:rsid w:val="00876396"/>
    <w:rsid w:val="00887033"/>
    <w:rsid w:val="00896899"/>
    <w:rsid w:val="008A6347"/>
    <w:rsid w:val="008C68BE"/>
    <w:rsid w:val="008C7A9F"/>
    <w:rsid w:val="008E1EEB"/>
    <w:rsid w:val="00905052"/>
    <w:rsid w:val="00916B72"/>
    <w:rsid w:val="00926736"/>
    <w:rsid w:val="00934C1D"/>
    <w:rsid w:val="0093669B"/>
    <w:rsid w:val="00963B00"/>
    <w:rsid w:val="009767C6"/>
    <w:rsid w:val="009856D9"/>
    <w:rsid w:val="00994BFF"/>
    <w:rsid w:val="00996ACF"/>
    <w:rsid w:val="009A2C1E"/>
    <w:rsid w:val="009A65FB"/>
    <w:rsid w:val="009C0C55"/>
    <w:rsid w:val="009D6743"/>
    <w:rsid w:val="00A13B74"/>
    <w:rsid w:val="00A5760C"/>
    <w:rsid w:val="00A76CAF"/>
    <w:rsid w:val="00A85D31"/>
    <w:rsid w:val="00AA799B"/>
    <w:rsid w:val="00AB64FC"/>
    <w:rsid w:val="00AC1AD7"/>
    <w:rsid w:val="00AE2D87"/>
    <w:rsid w:val="00B11EA1"/>
    <w:rsid w:val="00B16AB9"/>
    <w:rsid w:val="00B33DF1"/>
    <w:rsid w:val="00B42722"/>
    <w:rsid w:val="00B62D6A"/>
    <w:rsid w:val="00B72992"/>
    <w:rsid w:val="00B91AB9"/>
    <w:rsid w:val="00B94A80"/>
    <w:rsid w:val="00C12787"/>
    <w:rsid w:val="00C2653D"/>
    <w:rsid w:val="00C4467F"/>
    <w:rsid w:val="00C6504B"/>
    <w:rsid w:val="00C75425"/>
    <w:rsid w:val="00C77110"/>
    <w:rsid w:val="00C81AF4"/>
    <w:rsid w:val="00C842B7"/>
    <w:rsid w:val="00CA2822"/>
    <w:rsid w:val="00CA46F1"/>
    <w:rsid w:val="00CA614B"/>
    <w:rsid w:val="00CD700D"/>
    <w:rsid w:val="00CD7C8A"/>
    <w:rsid w:val="00CE057E"/>
    <w:rsid w:val="00CE1443"/>
    <w:rsid w:val="00D06265"/>
    <w:rsid w:val="00D1056F"/>
    <w:rsid w:val="00D16FD0"/>
    <w:rsid w:val="00D33DDA"/>
    <w:rsid w:val="00D34662"/>
    <w:rsid w:val="00D524D0"/>
    <w:rsid w:val="00D575CB"/>
    <w:rsid w:val="00D666A3"/>
    <w:rsid w:val="00D95E38"/>
    <w:rsid w:val="00DB42C4"/>
    <w:rsid w:val="00DC4683"/>
    <w:rsid w:val="00DD1147"/>
    <w:rsid w:val="00DD38AA"/>
    <w:rsid w:val="00DD785B"/>
    <w:rsid w:val="00E13E4E"/>
    <w:rsid w:val="00E2201D"/>
    <w:rsid w:val="00E22E5A"/>
    <w:rsid w:val="00E31A5B"/>
    <w:rsid w:val="00E540B9"/>
    <w:rsid w:val="00E940D3"/>
    <w:rsid w:val="00E96556"/>
    <w:rsid w:val="00EA4EE4"/>
    <w:rsid w:val="00EB0660"/>
    <w:rsid w:val="00EB5C0E"/>
    <w:rsid w:val="00EC37C7"/>
    <w:rsid w:val="00ED06CA"/>
    <w:rsid w:val="00ED0A7E"/>
    <w:rsid w:val="00EF2BA1"/>
    <w:rsid w:val="00EF3BE0"/>
    <w:rsid w:val="00F00291"/>
    <w:rsid w:val="00F05932"/>
    <w:rsid w:val="00F3006C"/>
    <w:rsid w:val="00F36B01"/>
    <w:rsid w:val="00F44F62"/>
    <w:rsid w:val="00F854AA"/>
    <w:rsid w:val="00F96AAB"/>
    <w:rsid w:val="00FA0F30"/>
    <w:rsid w:val="00FB1E0F"/>
    <w:rsid w:val="00FC4548"/>
    <w:rsid w:val="00FC6542"/>
    <w:rsid w:val="00FD665D"/>
    <w:rsid w:val="00FE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525A9E7-D9BC-4F4B-A9C5-0B6EF393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B42C4"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E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A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C4"/>
    <w:rPr>
      <w:rFonts w:ascii="Times New Roman" w:eastAsia="Lucida Sans Unicode" w:hAnsi="Times New Roman" w:cs="Times New Roman"/>
      <w:bCs/>
      <w:i/>
      <w:kern w:val="1"/>
      <w:sz w:val="28"/>
      <w:szCs w:val="24"/>
    </w:rPr>
  </w:style>
  <w:style w:type="paragraph" w:customStyle="1" w:styleId="ConsPlusNormal">
    <w:name w:val="ConsPlusNormal"/>
    <w:rsid w:val="00DB4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DB42C4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sid w:val="00DB42C4"/>
    <w:rPr>
      <w:rFonts w:ascii="Courier New" w:hAnsi="Courier New" w:cs="Courier New"/>
      <w:sz w:val="20"/>
      <w:szCs w:val="20"/>
    </w:rPr>
  </w:style>
  <w:style w:type="character" w:customStyle="1" w:styleId="a3">
    <w:name w:val="Текст_Обычный"/>
    <w:uiPriority w:val="99"/>
    <w:rsid w:val="00DB42C4"/>
  </w:style>
  <w:style w:type="paragraph" w:customStyle="1" w:styleId="12">
    <w:name w:val="Список_маркерный_1_уровень"/>
    <w:link w:val="13"/>
    <w:uiPriority w:val="99"/>
    <w:rsid w:val="00DB42C4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uiPriority w:val="99"/>
    <w:locked/>
    <w:rsid w:val="00DB4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B42C4"/>
    <w:rPr>
      <w:rFonts w:ascii="Arial" w:hAnsi="Arial" w:cs="Arial"/>
      <w:sz w:val="20"/>
      <w:szCs w:val="20"/>
    </w:rPr>
  </w:style>
  <w:style w:type="character" w:styleId="a4">
    <w:name w:val="Hyperlink"/>
    <w:rsid w:val="0070549C"/>
    <w:rPr>
      <w:rFonts w:cs="Times New Roman"/>
      <w:color w:val="0000FF"/>
      <w:u w:val="single"/>
    </w:rPr>
  </w:style>
  <w:style w:type="paragraph" w:styleId="a5">
    <w:name w:val="Body Text"/>
    <w:aliases w:val="Знак1 Знак"/>
    <w:basedOn w:val="a"/>
    <w:link w:val="14"/>
    <w:rsid w:val="0070549C"/>
    <w:pPr>
      <w:widowControl/>
      <w:spacing w:after="120"/>
    </w:pPr>
    <w:rPr>
      <w:rFonts w:eastAsia="Times New Roman"/>
      <w:kern w:val="0"/>
      <w:lang w:eastAsia="ar-SA"/>
    </w:rPr>
  </w:style>
  <w:style w:type="character" w:customStyle="1" w:styleId="a6">
    <w:name w:val="Основной текст Знак"/>
    <w:basedOn w:val="a0"/>
    <w:uiPriority w:val="99"/>
    <w:semiHidden/>
    <w:rsid w:val="0070549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4">
    <w:name w:val="Основной текст Знак1"/>
    <w:aliases w:val="Знак1 Знак Знак"/>
    <w:link w:val="a5"/>
    <w:locked/>
    <w:rsid w:val="007054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33159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8">
    <w:name w:val="List Paragraph"/>
    <w:basedOn w:val="a"/>
    <w:uiPriority w:val="34"/>
    <w:qFormat/>
    <w:rsid w:val="00FD665D"/>
    <w:pPr>
      <w:ind w:left="720"/>
      <w:contextualSpacing/>
    </w:pPr>
  </w:style>
  <w:style w:type="paragraph" w:styleId="22">
    <w:name w:val="Body Text 2"/>
    <w:basedOn w:val="a"/>
    <w:link w:val="23"/>
    <w:rsid w:val="00D666A3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character" w:customStyle="1" w:styleId="23">
    <w:name w:val="Основной текст 2 Знак"/>
    <w:basedOn w:val="a0"/>
    <w:link w:val="22"/>
    <w:rsid w:val="00D666A3"/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link w:val="25"/>
    <w:rsid w:val="00194EA1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4EA1"/>
    <w:pPr>
      <w:widowControl/>
      <w:shd w:val="clear" w:color="auto" w:fill="FFFFFF"/>
      <w:suppressAutoHyphens w:val="0"/>
      <w:spacing w:line="0" w:lineRule="atLeast"/>
      <w:ind w:hanging="80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a"/>
    <w:semiHidden/>
    <w:rsid w:val="00175EC4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9"/>
    <w:semiHidden/>
    <w:rsid w:val="00175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84A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4AC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84A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4AC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0A7E"/>
    <w:rPr>
      <w:rFonts w:asciiTheme="majorHAnsi" w:eastAsiaTheme="majorEastAsia" w:hAnsiTheme="majorHAnsi" w:cstheme="majorBidi"/>
      <w:b/>
      <w:bCs/>
      <w:color w:val="5B9BD5" w:themeColor="accent1"/>
      <w:kern w:val="1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F110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F110F"/>
    <w:rPr>
      <w:rFonts w:ascii="Tahoma" w:eastAsia="Lucida Sans Unicode" w:hAnsi="Tahoma" w:cs="Tahoma"/>
      <w:kern w:val="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64E73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67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43FBF-DA7A-43EE-8D24-FABB6559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11</Pages>
  <Words>3906</Words>
  <Characters>22268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Plotter</dc:creator>
  <cp:keywords/>
  <dc:description/>
  <cp:lastModifiedBy>aag</cp:lastModifiedBy>
  <cp:revision>106</cp:revision>
  <cp:lastPrinted>2015-11-26T08:44:00Z</cp:lastPrinted>
  <dcterms:created xsi:type="dcterms:W3CDTF">2015-09-01T12:09:00Z</dcterms:created>
  <dcterms:modified xsi:type="dcterms:W3CDTF">2017-07-28T15:56:00Z</dcterms:modified>
</cp:coreProperties>
</file>