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6B1" w:rsidRDefault="004276B1" w:rsidP="000F6F14">
      <w:pPr>
        <w:autoSpaceDE w:val="0"/>
        <w:autoSpaceDN w:val="0"/>
        <w:adjustRightInd w:val="0"/>
        <w:spacing w:after="0" w:line="240" w:lineRule="auto"/>
        <w:ind w:left="226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F07FE" w:rsidRDefault="005079EE" w:rsidP="00DF07F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36"/>
          <w:szCs w:val="36"/>
        </w:rPr>
      </w:pPr>
      <w:r w:rsidRPr="00AE42EE"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43180</wp:posOffset>
            </wp:positionV>
            <wp:extent cx="4279900" cy="2489200"/>
            <wp:effectExtent l="0" t="0" r="6350" b="6350"/>
            <wp:wrapSquare wrapText="bothSides"/>
            <wp:docPr id="22" name="Рисунок 22" descr="https://img.rl0.ru/45157554b73d8cb10ccb07836d67aa7b/c615x400/news.rambler.ru/img/2017/07/24190035.714448.98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rl0.ru/45157554b73d8cb10ccb07836d67aa7b/c615x400/news.rambler.ru/img/2017/07/24190035.714448.982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432300" cy="2527300"/>
            <wp:effectExtent l="0" t="0" r="6350" b="6350"/>
            <wp:docPr id="1" name="Рисунок 1" descr="C:\Users\FinS\AppData\Local\Microsoft\Windows\INetCache\IE\33EH066E\Спасско-Лутовинов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inS\AppData\Local\Microsoft\Windows\INetCache\IE\33EH066E\Спасско-Лутовиновская сош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932" cy="25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402F">
        <w:rPr>
          <w:rFonts w:ascii="Times New Roman" w:hAnsi="Times New Roman" w:cs="Times New Roman"/>
          <w:bCs/>
          <w:sz w:val="36"/>
          <w:szCs w:val="36"/>
        </w:rPr>
        <w:br w:type="textWrapping" w:clear="all"/>
      </w:r>
    </w:p>
    <w:p w:rsidR="00C9299F" w:rsidRDefault="00C9299F" w:rsidP="005079E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276B1" w:rsidRDefault="004276B1" w:rsidP="005079E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079EE">
        <w:rPr>
          <w:rFonts w:ascii="Times New Roman" w:hAnsi="Times New Roman" w:cs="Times New Roman"/>
          <w:b/>
          <w:bCs/>
          <w:sz w:val="36"/>
          <w:szCs w:val="36"/>
        </w:rPr>
        <w:t>БЮДЖЕТ</w:t>
      </w:r>
      <w:r w:rsidRPr="005079EE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5079EE">
        <w:rPr>
          <w:rFonts w:ascii="Times New Roman" w:hAnsi="Times New Roman" w:cs="Times New Roman"/>
          <w:b/>
          <w:bCs/>
          <w:sz w:val="36"/>
          <w:szCs w:val="36"/>
        </w:rPr>
        <w:t>ДЛЯ</w:t>
      </w:r>
      <w:r w:rsidRPr="005079EE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5079EE">
        <w:rPr>
          <w:rFonts w:ascii="Times New Roman" w:hAnsi="Times New Roman" w:cs="Times New Roman"/>
          <w:b/>
          <w:bCs/>
          <w:sz w:val="36"/>
          <w:szCs w:val="36"/>
        </w:rPr>
        <w:t>ГРАЖДАН</w:t>
      </w:r>
      <w:r w:rsidR="006D05C5" w:rsidRPr="005079EE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="006D05C5" w:rsidRPr="005079EE">
        <w:rPr>
          <w:rFonts w:ascii="Times New Roman" w:hAnsi="Times New Roman" w:cs="Times New Roman"/>
          <w:b/>
          <w:bCs/>
          <w:sz w:val="36"/>
          <w:szCs w:val="36"/>
        </w:rPr>
        <w:t>НА</w:t>
      </w:r>
      <w:r w:rsidR="006D05C5" w:rsidRPr="005079EE">
        <w:rPr>
          <w:rFonts w:ascii="Algerian" w:hAnsi="Algerian" w:cs="Times New Roman"/>
          <w:b/>
          <w:bCs/>
          <w:sz w:val="36"/>
          <w:szCs w:val="36"/>
        </w:rPr>
        <w:t xml:space="preserve"> 201</w:t>
      </w:r>
      <w:r w:rsidR="00CA7ACC">
        <w:rPr>
          <w:rFonts w:cs="Times New Roman"/>
          <w:b/>
          <w:bCs/>
          <w:sz w:val="36"/>
          <w:szCs w:val="36"/>
        </w:rPr>
        <w:t>8</w:t>
      </w:r>
      <w:r w:rsidR="006D05C5" w:rsidRPr="005079EE">
        <w:rPr>
          <w:rFonts w:ascii="Algerian" w:hAnsi="Algerian" w:cs="Times New Roman"/>
          <w:b/>
          <w:bCs/>
          <w:sz w:val="36"/>
          <w:szCs w:val="36"/>
        </w:rPr>
        <w:t xml:space="preserve"> </w:t>
      </w:r>
      <w:r w:rsidR="006D05C5" w:rsidRPr="005079EE">
        <w:rPr>
          <w:rFonts w:ascii="Times New Roman" w:hAnsi="Times New Roman" w:cs="Times New Roman"/>
          <w:b/>
          <w:bCs/>
          <w:sz w:val="36"/>
          <w:szCs w:val="36"/>
        </w:rPr>
        <w:t>ГОД</w:t>
      </w:r>
    </w:p>
    <w:p w:rsidR="00CA7ACC" w:rsidRPr="005079EE" w:rsidRDefault="00CA7ACC" w:rsidP="005079E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36"/>
          <w:szCs w:val="36"/>
        </w:rPr>
      </w:pPr>
    </w:p>
    <w:p w:rsidR="00CA7ACC" w:rsidRDefault="006D05C5" w:rsidP="00CA7ACC">
      <w:pPr>
        <w:pStyle w:val="ConsPlusNormal"/>
        <w:spacing w:line="360" w:lineRule="auto"/>
        <w:jc w:val="center"/>
        <w:outlineLvl w:val="0"/>
        <w:rPr>
          <w:rFonts w:ascii="Times New Roman" w:hAnsi="Times New Roman" w:cs="Times New Roman"/>
          <w:sz w:val="36"/>
          <w:szCs w:val="36"/>
        </w:rPr>
      </w:pPr>
      <w:proofErr w:type="gramStart"/>
      <w:r w:rsidRPr="00CA7ACC">
        <w:rPr>
          <w:rFonts w:ascii="Times New Roman" w:hAnsi="Times New Roman" w:cs="Times New Roman"/>
          <w:sz w:val="36"/>
          <w:szCs w:val="36"/>
        </w:rPr>
        <w:t>подготовлен</w:t>
      </w:r>
      <w:proofErr w:type="gramEnd"/>
      <w:r w:rsidRPr="00CA7ACC">
        <w:rPr>
          <w:rFonts w:ascii="Times New Roman" w:hAnsi="Times New Roman" w:cs="Times New Roman"/>
          <w:sz w:val="36"/>
          <w:szCs w:val="36"/>
        </w:rPr>
        <w:t xml:space="preserve"> на основании </w:t>
      </w:r>
      <w:r w:rsidR="00CA7ACC" w:rsidRPr="00CA7ACC">
        <w:rPr>
          <w:rFonts w:ascii="Times New Roman" w:hAnsi="Times New Roman" w:cs="Times New Roman"/>
          <w:sz w:val="36"/>
          <w:szCs w:val="36"/>
        </w:rPr>
        <w:t xml:space="preserve">Решения </w:t>
      </w:r>
      <w:proofErr w:type="spellStart"/>
      <w:r w:rsidR="00CA7ACC" w:rsidRPr="00CA7ACC">
        <w:rPr>
          <w:rFonts w:ascii="Times New Roman" w:hAnsi="Times New Roman" w:cs="Times New Roman"/>
          <w:sz w:val="36"/>
          <w:szCs w:val="36"/>
        </w:rPr>
        <w:t>Мценского</w:t>
      </w:r>
      <w:proofErr w:type="spellEnd"/>
      <w:r w:rsidR="00CA7ACC" w:rsidRPr="00CA7ACC">
        <w:rPr>
          <w:rFonts w:ascii="Times New Roman" w:hAnsi="Times New Roman" w:cs="Times New Roman"/>
          <w:sz w:val="36"/>
          <w:szCs w:val="36"/>
        </w:rPr>
        <w:t xml:space="preserve"> районного Совета народных депутатов</w:t>
      </w:r>
    </w:p>
    <w:p w:rsidR="00CA7ACC" w:rsidRDefault="00CA7ACC" w:rsidP="00CA7ACC">
      <w:pPr>
        <w:pStyle w:val="ConsPlusNormal"/>
        <w:spacing w:line="360" w:lineRule="auto"/>
        <w:jc w:val="center"/>
        <w:outlineLvl w:val="0"/>
        <w:rPr>
          <w:rFonts w:ascii="Times New Roman" w:hAnsi="Times New Roman" w:cs="Times New Roman"/>
          <w:sz w:val="36"/>
          <w:szCs w:val="36"/>
        </w:rPr>
      </w:pPr>
      <w:r w:rsidRPr="00CA7ACC">
        <w:rPr>
          <w:rFonts w:ascii="Times New Roman" w:hAnsi="Times New Roman" w:cs="Times New Roman"/>
          <w:sz w:val="36"/>
          <w:szCs w:val="36"/>
        </w:rPr>
        <w:t xml:space="preserve">от 28.12.2017 № 161 </w:t>
      </w:r>
    </w:p>
    <w:p w:rsidR="00CA7ACC" w:rsidRPr="00CA7ACC" w:rsidRDefault="00CA7ACC" w:rsidP="00CA7ACC">
      <w:pPr>
        <w:pStyle w:val="ConsPlusNormal"/>
        <w:spacing w:line="360" w:lineRule="auto"/>
        <w:jc w:val="center"/>
        <w:outlineLvl w:val="0"/>
        <w:rPr>
          <w:rFonts w:ascii="Times New Roman" w:hAnsi="Times New Roman" w:cs="Times New Roman"/>
          <w:sz w:val="36"/>
          <w:szCs w:val="36"/>
        </w:rPr>
      </w:pPr>
      <w:r w:rsidRPr="00CA7ACC">
        <w:rPr>
          <w:rFonts w:ascii="Times New Roman" w:hAnsi="Times New Roman" w:cs="Times New Roman"/>
          <w:sz w:val="36"/>
          <w:szCs w:val="36"/>
        </w:rPr>
        <w:t xml:space="preserve">«О бюджете </w:t>
      </w:r>
      <w:proofErr w:type="spellStart"/>
      <w:r w:rsidRPr="00CA7ACC">
        <w:rPr>
          <w:rFonts w:ascii="Times New Roman" w:hAnsi="Times New Roman" w:cs="Times New Roman"/>
          <w:sz w:val="36"/>
          <w:szCs w:val="36"/>
        </w:rPr>
        <w:t>Мценского</w:t>
      </w:r>
      <w:proofErr w:type="spellEnd"/>
      <w:r w:rsidRPr="00CA7ACC">
        <w:rPr>
          <w:rFonts w:ascii="Times New Roman" w:hAnsi="Times New Roman" w:cs="Times New Roman"/>
          <w:sz w:val="36"/>
          <w:szCs w:val="36"/>
        </w:rPr>
        <w:t xml:space="preserve"> района на 2018 год и на плановый период 2019 и 2020 годов»</w:t>
      </w:r>
    </w:p>
    <w:p w:rsidR="0078402F" w:rsidRPr="000F6F14" w:rsidRDefault="0078402F" w:rsidP="00CA7ACC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b/>
          <w:bCs/>
          <w:sz w:val="28"/>
          <w:szCs w:val="28"/>
        </w:rPr>
      </w:pPr>
    </w:p>
    <w:p w:rsidR="00A95C8C" w:rsidRDefault="000D1C29" w:rsidP="00A95C8C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0D1C2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pict>
          <v:rect id="Rectangle 3" o:spid="_x0000_s1026" style="position:absolute;margin-left:97.05pt;margin-top:151.85pt;width:631.5pt;height:242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gq1ywIAAOkFAAAOAAAAZHJzL2Uyb0RvYy54bWysVMtu2zAQvBfoPxC8K5IcyraEyEFiWUEB&#10;Nw2aFD3TEmURlUiVpC27Rf+9S/oR27kUbXkg+Fju7uwM9+Z20zZozZTmUqQ4vAowYqKQJRfLFH95&#10;yb0xRtpQUdJGCpbiLdP4dvL+3U3fJWwga9mUTCFwInTSdymujekS39dFzVqqr2THBFxWUrXUwFYt&#10;/VLRHry3jT8IgqHfS1V2ShZMazjNdpd44vxXFSvMp6rSzKAmxZCbcbNy88LO/uSGJktFu5oX+zTo&#10;X2TRUi4g6NFVRg1FK8XfuGp5oaSWlbkqZOvLquIFcxgATRhcoHmuacccFiiO7o5l0v/PbfG4flKI&#10;lykekziOMBK0BZo+Q+GoWDYMXdsS9Z1OwPK5e1IWpO7msvimkZAPCjgLrYl/ZmM3GqzRov8oS3BI&#10;V0a6Am0q1VofAB1tHA/bIw9sY1ABh+MAqI2ArgLuroPRMBpFLgZNDs87pc0Dky2yixQryNe5p+u5&#10;NjYdmhxMbDQhc940juxGnB2A4e4EgsNTe2fTcNz9jIN4Np6NiUcGw5lHgizz7vIp8YZ5OIqy62w6&#10;zcJfNm5IkpqXJRM2zEFHIfkznvaK3ingqCQtG15adzYlrZaLaaPQmoKOczf2BTkx88/TcEUALBeQ&#10;wgEJ7gexlw/HI4/kJPLiUTD2gjC+j4cBiUmWn0Oac8H+HRLqUxxHg8ixdJL0BbbAjbfYaNJyA52i&#10;4a3Vhx3WiCY1o+VMlG5tKG9265NS2PRfSwF0H4h2irUi3enbbBYb8GKVu5DlFrQLbQ2kVUv1A6Me&#10;WkSK9fcVVQyj5oOAPxiHhNie4jYkGg1go05vFqc3YtVOJbAXYkRFAV5TbA7Lqdm1JOgJHTVz8dwV&#10;1tDisyp+2XylqttL3UD+j/LQGmhyofidrX0p5B18uoq77/AKa/9VoZ+4qux7n21Yp3tn9dqhJ78B&#10;AAD//wMAUEsDBBQABgAIAAAAIQBAIBtJ4AAAAAwBAAAPAAAAZHJzL2Rvd25yZXYueG1sTI/BTsMw&#10;DIbvSLxDZCRuLNk6aFeaThOIG0zaGNo1bUxTrUmqJt3K2+Od4Pjbvz5/LtaT7dgZh9B6J2E+E8DQ&#10;1V63rpFw+Hx7yICFqJxWnXco4QcDrMvbm0Ll2l/cDs/72DCCuJArCSbGPuc81AatCjPfo6Pdtx+s&#10;ihSHhutBXQhuO74Q4olb1Tq6YFSPLwbr0360EtLq9TAm4X3UImy2X3rYnY4fRsr7u2nzDCziFP/K&#10;cNUndSjJqfKj04F1lFfLOVUlJCJJgV0by8eURhXxs2wBvCz4/yfKXwAAAP//AwBQSwECLQAUAAYA&#10;CAAAACEAtoM4kv4AAADhAQAAEwAAAAAAAAAAAAAAAAAAAAAAW0NvbnRlbnRfVHlwZXNdLnhtbFBL&#10;AQItABQABgAIAAAAIQA4/SH/1gAAAJQBAAALAAAAAAAAAAAAAAAAAC8BAABfcmVscy8ucmVsc1BL&#10;AQItABQABgAIAAAAIQCHigq1ywIAAOkFAAAOAAAAAAAAAAAAAAAAAC4CAABkcnMvZTJvRG9jLnht&#10;bFBLAQItABQABgAIAAAAIQBAIBtJ4AAAAAwBAAAPAAAAAAAAAAAAAAAAACUFAABkcnMvZG93bnJl&#10;di54bWxQSwUGAAAAAAQABADzAAAAMgYAAAAA&#10;" filled="f" stroked="f">
            <v:path arrowok="t"/>
            <o:lock v:ext="edit" grouping="t"/>
            <v:textbox>
              <w:txbxContent>
                <w:p w:rsidR="00393948" w:rsidRPr="004450EC" w:rsidRDefault="00393948" w:rsidP="00D9591F">
                  <w:pPr>
                    <w:pStyle w:val="a7"/>
                    <w:spacing w:before="115" w:beforeAutospacing="0" w:after="0" w:afterAutospacing="0"/>
                    <w:jc w:val="center"/>
                    <w:textAlignment w:val="baseline"/>
                    <w:rPr>
                      <w:rFonts w:ascii="Algerian" w:hAnsi="Algerian"/>
                      <w:color w:val="00B050"/>
                    </w:rPr>
                  </w:pPr>
                  <w:r w:rsidRPr="004450EC">
                    <w:rPr>
                      <w:rFonts w:ascii="Algerian" w:hAnsi="Algerian" w:cstheme="minorBidi"/>
                      <w:b/>
                      <w:bCs/>
                      <w:color w:val="00B050"/>
                      <w:kern w:val="24"/>
                      <w:sz w:val="48"/>
                      <w:szCs w:val="48"/>
                    </w:rPr>
                    <w:t>«</w:t>
                  </w:r>
                  <w:r w:rsidRPr="004450EC">
                    <w:rPr>
                      <w:b/>
                      <w:bCs/>
                      <w:color w:val="00B050"/>
                      <w:kern w:val="24"/>
                      <w:sz w:val="36"/>
                      <w:szCs w:val="36"/>
                    </w:rPr>
                    <w:t>Бюджет</w:t>
                  </w:r>
                  <w:r w:rsidRPr="004450EC">
                    <w:rPr>
                      <w:rFonts w:ascii="Algerian" w:hAnsi="Algerian" w:cstheme="minorBidi"/>
                      <w:b/>
                      <w:bCs/>
                      <w:color w:val="00B050"/>
                      <w:kern w:val="24"/>
                      <w:sz w:val="36"/>
                      <w:szCs w:val="36"/>
                    </w:rPr>
                    <w:t xml:space="preserve"> </w:t>
                  </w:r>
                  <w:r w:rsidRPr="004450EC">
                    <w:rPr>
                      <w:b/>
                      <w:bCs/>
                      <w:color w:val="00B050"/>
                      <w:kern w:val="24"/>
                      <w:sz w:val="36"/>
                      <w:szCs w:val="36"/>
                    </w:rPr>
                    <w:t>для</w:t>
                  </w:r>
                  <w:r w:rsidRPr="004450EC">
                    <w:rPr>
                      <w:rFonts w:ascii="Algerian" w:hAnsi="Algerian" w:cstheme="minorBidi"/>
                      <w:b/>
                      <w:bCs/>
                      <w:color w:val="00B050"/>
                      <w:kern w:val="24"/>
                      <w:sz w:val="36"/>
                      <w:szCs w:val="36"/>
                    </w:rPr>
                    <w:t xml:space="preserve"> </w:t>
                  </w:r>
                  <w:r w:rsidRPr="004450EC">
                    <w:rPr>
                      <w:b/>
                      <w:bCs/>
                      <w:color w:val="00B050"/>
                      <w:kern w:val="24"/>
                      <w:sz w:val="36"/>
                      <w:szCs w:val="36"/>
                    </w:rPr>
                    <w:t>граждан</w:t>
                  </w:r>
                  <w:r w:rsidRPr="004450EC">
                    <w:rPr>
                      <w:rFonts w:ascii="Algerian" w:hAnsi="Algerian" w:cs="Algerian"/>
                      <w:b/>
                      <w:bCs/>
                      <w:color w:val="00B050"/>
                      <w:kern w:val="24"/>
                      <w:sz w:val="36"/>
                      <w:szCs w:val="36"/>
                    </w:rPr>
                    <w:t>»</w:t>
                  </w:r>
                  <w:r w:rsidRPr="004450EC">
                    <w:rPr>
                      <w:rFonts w:ascii="Algerian" w:hAnsi="Algerian" w:cstheme="minorBidi"/>
                      <w:b/>
                      <w:bCs/>
                      <w:color w:val="00B050"/>
                      <w:kern w:val="24"/>
                      <w:sz w:val="36"/>
                      <w:szCs w:val="36"/>
                    </w:rPr>
                    <w:t xml:space="preserve"> </w:t>
                  </w:r>
                  <w:r w:rsidRPr="004450EC">
                    <w:rPr>
                      <w:color w:val="00B050"/>
                      <w:kern w:val="24"/>
                      <w:sz w:val="36"/>
                      <w:szCs w:val="36"/>
                    </w:rPr>
                    <w:t>познакомит</w:t>
                  </w:r>
                  <w:r w:rsidRPr="004450EC">
                    <w:rPr>
                      <w:rFonts w:ascii="Algerian" w:hAnsi="Algerian" w:cstheme="minorBidi"/>
                      <w:color w:val="00B050"/>
                      <w:kern w:val="24"/>
                      <w:sz w:val="36"/>
                      <w:szCs w:val="36"/>
                    </w:rPr>
                    <w:t xml:space="preserve"> </w:t>
                  </w:r>
                  <w:r w:rsidRPr="004450EC">
                    <w:rPr>
                      <w:color w:val="00B050"/>
                      <w:kern w:val="24"/>
                      <w:sz w:val="36"/>
                      <w:szCs w:val="36"/>
                    </w:rPr>
                    <w:t>вас</w:t>
                  </w:r>
                  <w:r w:rsidRPr="004450EC">
                    <w:rPr>
                      <w:rFonts w:ascii="Algerian" w:hAnsi="Algerian" w:cstheme="minorBidi"/>
                      <w:color w:val="00B050"/>
                      <w:kern w:val="24"/>
                      <w:sz w:val="36"/>
                      <w:szCs w:val="36"/>
                    </w:rPr>
                    <w:t xml:space="preserve"> </w:t>
                  </w:r>
                  <w:r w:rsidRPr="004450EC">
                    <w:rPr>
                      <w:color w:val="00B050"/>
                      <w:kern w:val="24"/>
                      <w:sz w:val="36"/>
                      <w:szCs w:val="36"/>
                    </w:rPr>
                    <w:t>с</w:t>
                  </w:r>
                  <w:r w:rsidRPr="004450EC">
                    <w:rPr>
                      <w:rFonts w:ascii="Algerian" w:hAnsi="Algerian" w:cstheme="minorBidi"/>
                      <w:color w:val="00B050"/>
                      <w:kern w:val="24"/>
                      <w:sz w:val="36"/>
                      <w:szCs w:val="36"/>
                    </w:rPr>
                    <w:t xml:space="preserve"> </w:t>
                  </w:r>
                  <w:r w:rsidRPr="004450EC">
                    <w:rPr>
                      <w:color w:val="00B050"/>
                      <w:kern w:val="24"/>
                      <w:sz w:val="36"/>
                      <w:szCs w:val="36"/>
                    </w:rPr>
                    <w:t>положениями</w:t>
                  </w:r>
                  <w:r w:rsidRPr="004450EC">
                    <w:rPr>
                      <w:rFonts w:ascii="Algerian" w:hAnsi="Algerian" w:cstheme="minorBidi"/>
                      <w:color w:val="00B050"/>
                      <w:kern w:val="24"/>
                      <w:sz w:val="36"/>
                      <w:szCs w:val="36"/>
                    </w:rPr>
                    <w:t xml:space="preserve"> </w:t>
                  </w:r>
                  <w:r w:rsidRPr="004450EC">
                    <w:rPr>
                      <w:color w:val="00B050"/>
                      <w:kern w:val="24"/>
                      <w:sz w:val="36"/>
                      <w:szCs w:val="36"/>
                    </w:rPr>
                    <w:t>основного</w:t>
                  </w:r>
                  <w:r w:rsidRPr="004450EC">
                    <w:rPr>
                      <w:rFonts w:ascii="Algerian" w:hAnsi="Algerian" w:cstheme="minorBidi"/>
                      <w:color w:val="00B050"/>
                      <w:kern w:val="24"/>
                      <w:sz w:val="36"/>
                      <w:szCs w:val="36"/>
                    </w:rPr>
                    <w:t xml:space="preserve"> </w:t>
                  </w:r>
                  <w:r w:rsidRPr="004450EC">
                    <w:rPr>
                      <w:color w:val="00B050"/>
                      <w:kern w:val="24"/>
                      <w:sz w:val="36"/>
                      <w:szCs w:val="36"/>
                    </w:rPr>
                    <w:t>финансового</w:t>
                  </w:r>
                  <w:r w:rsidRPr="004450EC">
                    <w:rPr>
                      <w:rFonts w:ascii="Algerian" w:hAnsi="Algerian" w:cstheme="minorBidi"/>
                      <w:color w:val="00B050"/>
                      <w:kern w:val="24"/>
                      <w:sz w:val="36"/>
                      <w:szCs w:val="36"/>
                    </w:rPr>
                    <w:t xml:space="preserve"> </w:t>
                  </w:r>
                  <w:r w:rsidRPr="004450EC">
                    <w:rPr>
                      <w:color w:val="00B050"/>
                      <w:kern w:val="24"/>
                      <w:sz w:val="36"/>
                      <w:szCs w:val="36"/>
                    </w:rPr>
                    <w:t>документа</w:t>
                  </w:r>
                  <w:r w:rsidRPr="004450EC">
                    <w:rPr>
                      <w:rFonts w:ascii="Algerian" w:hAnsi="Algerian" w:cstheme="minorBidi"/>
                      <w:color w:val="00B050"/>
                      <w:kern w:val="24"/>
                      <w:sz w:val="36"/>
                      <w:szCs w:val="36"/>
                    </w:rPr>
                    <w:t xml:space="preserve"> </w:t>
                  </w:r>
                  <w:r w:rsidR="00D9591F" w:rsidRPr="004450EC">
                    <w:rPr>
                      <w:color w:val="00B050"/>
                      <w:kern w:val="24"/>
                      <w:sz w:val="36"/>
                      <w:szCs w:val="36"/>
                    </w:rPr>
                    <w:t>Мценского</w:t>
                  </w:r>
                  <w:r w:rsidRPr="004450EC">
                    <w:rPr>
                      <w:rFonts w:ascii="Algerian" w:hAnsi="Algerian" w:cstheme="minorBidi"/>
                      <w:color w:val="00B050"/>
                      <w:kern w:val="24"/>
                      <w:sz w:val="36"/>
                      <w:szCs w:val="36"/>
                    </w:rPr>
                    <w:t xml:space="preserve"> </w:t>
                  </w:r>
                  <w:r w:rsidRPr="004450EC">
                    <w:rPr>
                      <w:color w:val="00B050"/>
                      <w:kern w:val="24"/>
                      <w:sz w:val="36"/>
                      <w:szCs w:val="36"/>
                    </w:rPr>
                    <w:t>района</w:t>
                  </w:r>
                  <w:r w:rsidRPr="004450EC">
                    <w:rPr>
                      <w:rFonts w:ascii="Algerian" w:hAnsi="Algerian" w:cstheme="minorBidi"/>
                      <w:color w:val="00B050"/>
                      <w:kern w:val="24"/>
                      <w:sz w:val="36"/>
                      <w:szCs w:val="36"/>
                    </w:rPr>
                    <w:t xml:space="preserve"> </w:t>
                  </w:r>
                  <w:r w:rsidRPr="004450EC">
                    <w:rPr>
                      <w:rFonts w:ascii="Algerian" w:hAnsi="Algerian" w:cs="Algerian"/>
                      <w:color w:val="00B050"/>
                      <w:kern w:val="24"/>
                      <w:sz w:val="36"/>
                      <w:szCs w:val="36"/>
                    </w:rPr>
                    <w:t>–</w:t>
                  </w:r>
                  <w:r w:rsidRPr="004450EC">
                    <w:rPr>
                      <w:rFonts w:ascii="Algerian" w:hAnsi="Algerian" w:cstheme="minorBidi"/>
                      <w:color w:val="00B050"/>
                      <w:kern w:val="24"/>
                      <w:sz w:val="36"/>
                      <w:szCs w:val="36"/>
                    </w:rPr>
                    <w:t xml:space="preserve"> </w:t>
                  </w:r>
                  <w:r w:rsidRPr="004450EC">
                    <w:rPr>
                      <w:color w:val="00B050"/>
                      <w:kern w:val="24"/>
                      <w:sz w:val="36"/>
                      <w:szCs w:val="36"/>
                    </w:rPr>
                    <w:t>бюджета</w:t>
                  </w:r>
                  <w:r w:rsidRPr="004450EC">
                    <w:rPr>
                      <w:rFonts w:ascii="Algerian" w:hAnsi="Algerian" w:cstheme="minorBidi"/>
                      <w:color w:val="00B050"/>
                      <w:kern w:val="24"/>
                      <w:sz w:val="36"/>
                      <w:szCs w:val="36"/>
                    </w:rPr>
                    <w:t xml:space="preserve"> </w:t>
                  </w:r>
                  <w:r w:rsidRPr="004450EC">
                    <w:rPr>
                      <w:color w:val="00B050"/>
                      <w:kern w:val="24"/>
                      <w:sz w:val="36"/>
                      <w:szCs w:val="36"/>
                    </w:rPr>
                    <w:t>района</w:t>
                  </w:r>
                  <w:r w:rsidRPr="004450EC">
                    <w:rPr>
                      <w:rFonts w:ascii="Algerian" w:hAnsi="Algerian" w:cstheme="minorBidi"/>
                      <w:color w:val="00B050"/>
                      <w:kern w:val="24"/>
                      <w:sz w:val="36"/>
                      <w:szCs w:val="36"/>
                    </w:rPr>
                    <w:t xml:space="preserve"> </w:t>
                  </w:r>
                  <w:r w:rsidR="004450EC" w:rsidRPr="004450EC">
                    <w:rPr>
                      <w:color w:val="00B050"/>
                      <w:kern w:val="24"/>
                      <w:sz w:val="36"/>
                      <w:szCs w:val="36"/>
                    </w:rPr>
                    <w:t xml:space="preserve">на </w:t>
                  </w:r>
                  <w:r w:rsidR="00D9591F" w:rsidRPr="004450EC">
                    <w:rPr>
                      <w:color w:val="00B050"/>
                      <w:kern w:val="24"/>
                      <w:sz w:val="36"/>
                      <w:szCs w:val="36"/>
                    </w:rPr>
                    <w:t>201</w:t>
                  </w:r>
                  <w:r w:rsidR="00CA7ACC">
                    <w:rPr>
                      <w:color w:val="00B050"/>
                      <w:kern w:val="24"/>
                      <w:sz w:val="36"/>
                      <w:szCs w:val="36"/>
                    </w:rPr>
                    <w:t>8</w:t>
                  </w:r>
                  <w:r w:rsidR="00D9591F" w:rsidRPr="004450EC">
                    <w:rPr>
                      <w:color w:val="00B050"/>
                      <w:kern w:val="24"/>
                      <w:sz w:val="36"/>
                      <w:szCs w:val="36"/>
                    </w:rPr>
                    <w:t xml:space="preserve"> года</w:t>
                  </w:r>
                </w:p>
                <w:p w:rsidR="00393948" w:rsidRPr="004450EC" w:rsidRDefault="00393948" w:rsidP="00D9591F">
                  <w:pPr>
                    <w:pStyle w:val="a7"/>
                    <w:spacing w:before="86" w:beforeAutospacing="0" w:after="0" w:afterAutospacing="0"/>
                    <w:ind w:left="864" w:hanging="648"/>
                    <w:jc w:val="center"/>
                    <w:textAlignment w:val="baseline"/>
                    <w:rPr>
                      <w:rFonts w:asciiTheme="minorHAnsi" w:hAnsiTheme="minorHAnsi"/>
                      <w:color w:val="E36C0A" w:themeColor="accent6" w:themeShade="BF"/>
                    </w:rPr>
                  </w:pPr>
                  <w:r w:rsidRPr="004450EC">
                    <w:rPr>
                      <w:i/>
                      <w:iCs/>
                      <w:color w:val="E36C0A" w:themeColor="accent6" w:themeShade="BF"/>
                      <w:kern w:val="24"/>
                      <w:sz w:val="36"/>
                      <w:szCs w:val="36"/>
                    </w:rPr>
                    <w:t>Представленная</w:t>
                  </w:r>
                  <w:r w:rsidRPr="004450EC">
                    <w:rPr>
                      <w:rFonts w:ascii="Algerian" w:hAnsi="Algerian" w:cstheme="minorBidi"/>
                      <w:i/>
                      <w:iCs/>
                      <w:color w:val="E36C0A" w:themeColor="accent6" w:themeShade="BF"/>
                      <w:kern w:val="24"/>
                      <w:sz w:val="36"/>
                      <w:szCs w:val="36"/>
                    </w:rPr>
                    <w:t xml:space="preserve"> </w:t>
                  </w:r>
                  <w:r w:rsidRPr="004450EC">
                    <w:rPr>
                      <w:i/>
                      <w:iCs/>
                      <w:color w:val="E36C0A" w:themeColor="accent6" w:themeShade="BF"/>
                      <w:kern w:val="24"/>
                      <w:sz w:val="36"/>
                      <w:szCs w:val="36"/>
                    </w:rPr>
                    <w:t>информация</w:t>
                  </w:r>
                  <w:r w:rsidRPr="004450EC">
                    <w:rPr>
                      <w:rFonts w:ascii="Algerian" w:hAnsi="Algerian" w:cstheme="minorBidi"/>
                      <w:i/>
                      <w:iCs/>
                      <w:color w:val="E36C0A" w:themeColor="accent6" w:themeShade="BF"/>
                      <w:kern w:val="24"/>
                      <w:sz w:val="36"/>
                      <w:szCs w:val="36"/>
                    </w:rPr>
                    <w:t xml:space="preserve"> </w:t>
                  </w:r>
                  <w:r w:rsidRPr="004450EC">
                    <w:rPr>
                      <w:i/>
                      <w:iCs/>
                      <w:color w:val="E36C0A" w:themeColor="accent6" w:themeShade="BF"/>
                      <w:kern w:val="24"/>
                      <w:sz w:val="36"/>
                      <w:szCs w:val="36"/>
                    </w:rPr>
                    <w:t>предназначена</w:t>
                  </w:r>
                  <w:r w:rsidRPr="004450EC">
                    <w:rPr>
                      <w:rFonts w:ascii="Algerian" w:hAnsi="Algerian" w:cstheme="minorBidi"/>
                      <w:i/>
                      <w:iCs/>
                      <w:color w:val="E36C0A" w:themeColor="accent6" w:themeShade="BF"/>
                      <w:kern w:val="24"/>
                      <w:sz w:val="36"/>
                      <w:szCs w:val="36"/>
                    </w:rPr>
                    <w:t xml:space="preserve"> </w:t>
                  </w:r>
                  <w:r w:rsidRPr="004450EC">
                    <w:rPr>
                      <w:i/>
                      <w:iCs/>
                      <w:color w:val="E36C0A" w:themeColor="accent6" w:themeShade="BF"/>
                      <w:kern w:val="24"/>
                      <w:sz w:val="36"/>
                      <w:szCs w:val="36"/>
                    </w:rPr>
                    <w:t>для</w:t>
                  </w:r>
                  <w:r w:rsidRPr="004450EC">
                    <w:rPr>
                      <w:rFonts w:ascii="Algerian" w:hAnsi="Algerian" w:cstheme="minorBidi"/>
                      <w:i/>
                      <w:iCs/>
                      <w:color w:val="E36C0A" w:themeColor="accent6" w:themeShade="BF"/>
                      <w:kern w:val="24"/>
                      <w:sz w:val="36"/>
                      <w:szCs w:val="36"/>
                    </w:rPr>
                    <w:t xml:space="preserve"> </w:t>
                  </w:r>
                  <w:r w:rsidRPr="004450EC">
                    <w:rPr>
                      <w:i/>
                      <w:iCs/>
                      <w:color w:val="E36C0A" w:themeColor="accent6" w:themeShade="BF"/>
                      <w:kern w:val="24"/>
                      <w:sz w:val="36"/>
                      <w:szCs w:val="36"/>
                    </w:rPr>
                    <w:t>широкого</w:t>
                  </w:r>
                  <w:r w:rsidRPr="004450EC">
                    <w:rPr>
                      <w:rFonts w:ascii="Algerian" w:hAnsi="Algerian" w:cstheme="minorBidi"/>
                      <w:i/>
                      <w:iCs/>
                      <w:color w:val="E36C0A" w:themeColor="accent6" w:themeShade="BF"/>
                      <w:kern w:val="24"/>
                      <w:sz w:val="36"/>
                      <w:szCs w:val="36"/>
                    </w:rPr>
                    <w:t xml:space="preserve"> </w:t>
                  </w:r>
                  <w:r w:rsidRPr="004450EC">
                    <w:rPr>
                      <w:i/>
                      <w:iCs/>
                      <w:color w:val="E36C0A" w:themeColor="accent6" w:themeShade="BF"/>
                      <w:kern w:val="24"/>
                      <w:sz w:val="36"/>
                      <w:szCs w:val="36"/>
                    </w:rPr>
                    <w:t>круга</w:t>
                  </w:r>
                  <w:r w:rsidRPr="004450EC">
                    <w:rPr>
                      <w:rFonts w:ascii="Algerian" w:hAnsi="Algerian" w:cstheme="minorBidi"/>
                      <w:i/>
                      <w:iCs/>
                      <w:color w:val="E36C0A" w:themeColor="accent6" w:themeShade="BF"/>
                      <w:kern w:val="24"/>
                      <w:sz w:val="36"/>
                      <w:szCs w:val="36"/>
                    </w:rPr>
                    <w:t xml:space="preserve"> </w:t>
                  </w:r>
                  <w:r w:rsidRPr="004450EC">
                    <w:rPr>
                      <w:i/>
                      <w:iCs/>
                      <w:color w:val="E36C0A" w:themeColor="accent6" w:themeShade="BF"/>
                      <w:kern w:val="24"/>
                      <w:sz w:val="36"/>
                      <w:szCs w:val="36"/>
                    </w:rPr>
                    <w:t>пользователей</w:t>
                  </w:r>
                  <w:r w:rsidRPr="004450EC">
                    <w:rPr>
                      <w:rFonts w:ascii="Algerian" w:hAnsi="Algerian" w:cstheme="minorBidi"/>
                      <w:i/>
                      <w:iCs/>
                      <w:color w:val="E36C0A" w:themeColor="accent6" w:themeShade="BF"/>
                      <w:kern w:val="24"/>
                      <w:sz w:val="36"/>
                      <w:szCs w:val="36"/>
                    </w:rPr>
                    <w:t xml:space="preserve"> </w:t>
                  </w:r>
                  <w:r w:rsidRPr="004450EC">
                    <w:rPr>
                      <w:i/>
                      <w:iCs/>
                      <w:color w:val="E36C0A" w:themeColor="accent6" w:themeShade="BF"/>
                      <w:kern w:val="24"/>
                      <w:sz w:val="36"/>
                      <w:szCs w:val="36"/>
                    </w:rPr>
                    <w:t>и</w:t>
                  </w:r>
                  <w:r w:rsidRPr="004450EC">
                    <w:rPr>
                      <w:rFonts w:ascii="Algerian" w:hAnsi="Algerian" w:cstheme="minorBidi"/>
                      <w:i/>
                      <w:iCs/>
                      <w:color w:val="E36C0A" w:themeColor="accent6" w:themeShade="BF"/>
                      <w:kern w:val="24"/>
                      <w:sz w:val="36"/>
                      <w:szCs w:val="36"/>
                    </w:rPr>
                    <w:t xml:space="preserve"> </w:t>
                  </w:r>
                  <w:r w:rsidRPr="004450EC">
                    <w:rPr>
                      <w:i/>
                      <w:iCs/>
                      <w:color w:val="E36C0A" w:themeColor="accent6" w:themeShade="BF"/>
                      <w:kern w:val="24"/>
                      <w:sz w:val="36"/>
                      <w:szCs w:val="36"/>
                    </w:rPr>
                    <w:t>будет</w:t>
                  </w:r>
                  <w:r w:rsidRPr="004450EC">
                    <w:rPr>
                      <w:rFonts w:ascii="Algerian" w:hAnsi="Algerian" w:cstheme="minorBidi"/>
                      <w:i/>
                      <w:iCs/>
                      <w:color w:val="E36C0A" w:themeColor="accent6" w:themeShade="BF"/>
                      <w:kern w:val="24"/>
                      <w:sz w:val="36"/>
                      <w:szCs w:val="36"/>
                    </w:rPr>
                    <w:t xml:space="preserve"> </w:t>
                  </w:r>
                  <w:r w:rsidRPr="004450EC">
                    <w:rPr>
                      <w:i/>
                      <w:iCs/>
                      <w:color w:val="E36C0A" w:themeColor="accent6" w:themeShade="BF"/>
                      <w:kern w:val="24"/>
                      <w:sz w:val="36"/>
                      <w:szCs w:val="36"/>
                    </w:rPr>
                    <w:t>интересна</w:t>
                  </w:r>
                  <w:r w:rsidRPr="004450EC">
                    <w:rPr>
                      <w:rFonts w:ascii="Algerian" w:hAnsi="Algerian" w:cstheme="minorBidi"/>
                      <w:i/>
                      <w:iCs/>
                      <w:color w:val="E36C0A" w:themeColor="accent6" w:themeShade="BF"/>
                      <w:kern w:val="24"/>
                      <w:sz w:val="36"/>
                      <w:szCs w:val="36"/>
                    </w:rPr>
                    <w:t xml:space="preserve">, </w:t>
                  </w:r>
                  <w:r w:rsidRPr="004450EC">
                    <w:rPr>
                      <w:i/>
                      <w:iCs/>
                      <w:color w:val="E36C0A" w:themeColor="accent6" w:themeShade="BF"/>
                      <w:kern w:val="24"/>
                      <w:sz w:val="36"/>
                      <w:szCs w:val="36"/>
                    </w:rPr>
                    <w:t>так</w:t>
                  </w:r>
                  <w:r w:rsidRPr="004450EC">
                    <w:rPr>
                      <w:rFonts w:ascii="Algerian" w:hAnsi="Algerian" w:cstheme="minorBidi"/>
                      <w:i/>
                      <w:iCs/>
                      <w:color w:val="E36C0A" w:themeColor="accent6" w:themeShade="BF"/>
                      <w:kern w:val="24"/>
                      <w:sz w:val="36"/>
                      <w:szCs w:val="36"/>
                    </w:rPr>
                    <w:t xml:space="preserve"> </w:t>
                  </w:r>
                  <w:r w:rsidRPr="004450EC">
                    <w:rPr>
                      <w:i/>
                      <w:iCs/>
                      <w:color w:val="E36C0A" w:themeColor="accent6" w:themeShade="BF"/>
                      <w:kern w:val="24"/>
                      <w:sz w:val="36"/>
                      <w:szCs w:val="36"/>
                    </w:rPr>
                    <w:t>как</w:t>
                  </w:r>
                  <w:r w:rsidRPr="004450EC">
                    <w:rPr>
                      <w:rFonts w:ascii="Algerian" w:hAnsi="Algerian" w:cstheme="minorBidi"/>
                      <w:i/>
                      <w:iCs/>
                      <w:color w:val="E36C0A" w:themeColor="accent6" w:themeShade="BF"/>
                      <w:kern w:val="24"/>
                      <w:sz w:val="36"/>
                      <w:szCs w:val="36"/>
                    </w:rPr>
                    <w:t xml:space="preserve"> </w:t>
                  </w:r>
                  <w:r w:rsidRPr="004450EC">
                    <w:rPr>
                      <w:i/>
                      <w:iCs/>
                      <w:color w:val="E36C0A" w:themeColor="accent6" w:themeShade="BF"/>
                      <w:kern w:val="24"/>
                      <w:sz w:val="36"/>
                      <w:szCs w:val="36"/>
                    </w:rPr>
                    <w:t>бюджет</w:t>
                  </w:r>
                  <w:r w:rsidRPr="004450EC">
                    <w:rPr>
                      <w:rFonts w:ascii="Algerian" w:hAnsi="Algerian" w:cstheme="minorBidi"/>
                      <w:i/>
                      <w:iCs/>
                      <w:color w:val="E36C0A" w:themeColor="accent6" w:themeShade="BF"/>
                      <w:kern w:val="24"/>
                      <w:sz w:val="36"/>
                      <w:szCs w:val="36"/>
                    </w:rPr>
                    <w:t xml:space="preserve"> </w:t>
                  </w:r>
                  <w:r w:rsidRPr="004450EC">
                    <w:rPr>
                      <w:i/>
                      <w:iCs/>
                      <w:color w:val="E36C0A" w:themeColor="accent6" w:themeShade="BF"/>
                      <w:kern w:val="24"/>
                      <w:sz w:val="36"/>
                      <w:szCs w:val="36"/>
                    </w:rPr>
                    <w:t>района</w:t>
                  </w:r>
                  <w:r w:rsidRPr="004450EC">
                    <w:rPr>
                      <w:rFonts w:ascii="Algerian" w:hAnsi="Algerian" w:cstheme="minorBidi"/>
                      <w:i/>
                      <w:iCs/>
                      <w:color w:val="E36C0A" w:themeColor="accent6" w:themeShade="BF"/>
                      <w:kern w:val="24"/>
                      <w:sz w:val="36"/>
                      <w:szCs w:val="36"/>
                    </w:rPr>
                    <w:t xml:space="preserve"> </w:t>
                  </w:r>
                  <w:r w:rsidRPr="004450EC">
                    <w:rPr>
                      <w:i/>
                      <w:iCs/>
                      <w:color w:val="E36C0A" w:themeColor="accent6" w:themeShade="BF"/>
                      <w:kern w:val="24"/>
                      <w:sz w:val="36"/>
                      <w:szCs w:val="36"/>
                    </w:rPr>
                    <w:t>затрагивает</w:t>
                  </w:r>
                  <w:r w:rsidRPr="004450EC">
                    <w:rPr>
                      <w:rFonts w:ascii="Algerian" w:hAnsi="Algerian" w:cstheme="minorBidi"/>
                      <w:i/>
                      <w:iCs/>
                      <w:color w:val="E36C0A" w:themeColor="accent6" w:themeShade="BF"/>
                      <w:kern w:val="24"/>
                      <w:sz w:val="36"/>
                      <w:szCs w:val="36"/>
                    </w:rPr>
                    <w:t xml:space="preserve"> </w:t>
                  </w:r>
                  <w:r w:rsidRPr="004450EC">
                    <w:rPr>
                      <w:i/>
                      <w:iCs/>
                      <w:color w:val="E36C0A" w:themeColor="accent6" w:themeShade="BF"/>
                      <w:kern w:val="24"/>
                      <w:sz w:val="36"/>
                      <w:szCs w:val="36"/>
                    </w:rPr>
                    <w:t>интересы</w:t>
                  </w:r>
                  <w:r w:rsidRPr="004450EC">
                    <w:rPr>
                      <w:rFonts w:ascii="Algerian" w:hAnsi="Algerian" w:cstheme="minorBidi"/>
                      <w:i/>
                      <w:iCs/>
                      <w:color w:val="E36C0A" w:themeColor="accent6" w:themeShade="BF"/>
                      <w:kern w:val="24"/>
                      <w:sz w:val="36"/>
                      <w:szCs w:val="36"/>
                    </w:rPr>
                    <w:t xml:space="preserve"> </w:t>
                  </w:r>
                  <w:r w:rsidRPr="004450EC">
                    <w:rPr>
                      <w:i/>
                      <w:iCs/>
                      <w:color w:val="E36C0A" w:themeColor="accent6" w:themeShade="BF"/>
                      <w:kern w:val="24"/>
                      <w:sz w:val="36"/>
                      <w:szCs w:val="36"/>
                    </w:rPr>
                    <w:t>каждого</w:t>
                  </w:r>
                  <w:r w:rsidRPr="004450EC">
                    <w:rPr>
                      <w:rFonts w:ascii="Algerian" w:hAnsi="Algerian" w:cstheme="minorBidi"/>
                      <w:i/>
                      <w:iCs/>
                      <w:color w:val="E36C0A" w:themeColor="accent6" w:themeShade="BF"/>
                      <w:kern w:val="24"/>
                      <w:sz w:val="36"/>
                      <w:szCs w:val="36"/>
                    </w:rPr>
                    <w:t xml:space="preserve"> </w:t>
                  </w:r>
                  <w:r w:rsidRPr="004450EC">
                    <w:rPr>
                      <w:i/>
                      <w:iCs/>
                      <w:color w:val="E36C0A" w:themeColor="accent6" w:themeShade="BF"/>
                      <w:kern w:val="24"/>
                      <w:sz w:val="36"/>
                      <w:szCs w:val="36"/>
                    </w:rPr>
                    <w:t>жителя</w:t>
                  </w:r>
                  <w:r w:rsidRPr="004450EC">
                    <w:rPr>
                      <w:rFonts w:ascii="Algerian" w:hAnsi="Algerian" w:cstheme="minorBidi"/>
                      <w:i/>
                      <w:iCs/>
                      <w:color w:val="E36C0A" w:themeColor="accent6" w:themeShade="BF"/>
                      <w:kern w:val="24"/>
                      <w:sz w:val="36"/>
                      <w:szCs w:val="36"/>
                    </w:rPr>
                    <w:t xml:space="preserve"> </w:t>
                  </w:r>
                  <w:r w:rsidR="00D9591F" w:rsidRPr="004450EC">
                    <w:rPr>
                      <w:i/>
                      <w:iCs/>
                      <w:color w:val="E36C0A" w:themeColor="accent6" w:themeShade="BF"/>
                      <w:kern w:val="24"/>
                      <w:sz w:val="36"/>
                      <w:szCs w:val="36"/>
                    </w:rPr>
                    <w:t>Мценского района</w:t>
                  </w:r>
                  <w:r w:rsidR="00D9591F" w:rsidRPr="004450EC">
                    <w:rPr>
                      <w:rFonts w:asciiTheme="minorHAnsi" w:hAnsiTheme="minorHAnsi" w:cstheme="minorBidi"/>
                      <w:i/>
                      <w:iCs/>
                      <w:color w:val="E36C0A" w:themeColor="accent6" w:themeShade="BF"/>
                      <w:kern w:val="24"/>
                      <w:sz w:val="36"/>
                      <w:szCs w:val="36"/>
                    </w:rPr>
                    <w:t>.</w:t>
                  </w:r>
                </w:p>
                <w:p w:rsidR="00393948" w:rsidRPr="004450EC" w:rsidRDefault="00393948" w:rsidP="00D9591F">
                  <w:pPr>
                    <w:pStyle w:val="a7"/>
                    <w:spacing w:before="86" w:beforeAutospacing="0" w:after="0" w:afterAutospacing="0"/>
                    <w:ind w:left="864" w:hanging="648"/>
                    <w:jc w:val="center"/>
                    <w:textAlignment w:val="baseline"/>
                    <w:rPr>
                      <w:rFonts w:ascii="Algerian" w:hAnsi="Algerian"/>
                      <w:color w:val="00B0F0"/>
                    </w:rPr>
                  </w:pPr>
                  <w:r w:rsidRPr="004450EC">
                    <w:rPr>
                      <w:color w:val="00B0F0"/>
                      <w:kern w:val="24"/>
                      <w:sz w:val="36"/>
                      <w:szCs w:val="36"/>
                    </w:rPr>
                    <w:t>Мы</w:t>
                  </w:r>
                  <w:r w:rsidRPr="004450EC">
                    <w:rPr>
                      <w:rFonts w:ascii="Algerian" w:hAnsi="Algerian" w:cstheme="minorBidi"/>
                      <w:color w:val="00B0F0"/>
                      <w:kern w:val="24"/>
                      <w:sz w:val="36"/>
                      <w:szCs w:val="36"/>
                    </w:rPr>
                    <w:t xml:space="preserve"> </w:t>
                  </w:r>
                  <w:r w:rsidRPr="004450EC">
                    <w:rPr>
                      <w:color w:val="00B0F0"/>
                      <w:kern w:val="24"/>
                      <w:sz w:val="36"/>
                      <w:szCs w:val="36"/>
                    </w:rPr>
                    <w:t>постарались</w:t>
                  </w:r>
                  <w:r w:rsidRPr="004450EC">
                    <w:rPr>
                      <w:rFonts w:ascii="Algerian" w:hAnsi="Algerian" w:cstheme="minorBidi"/>
                      <w:color w:val="00B0F0"/>
                      <w:kern w:val="24"/>
                      <w:sz w:val="36"/>
                      <w:szCs w:val="36"/>
                    </w:rPr>
                    <w:t xml:space="preserve"> </w:t>
                  </w:r>
                  <w:r w:rsidRPr="004450EC">
                    <w:rPr>
                      <w:color w:val="00B0F0"/>
                      <w:kern w:val="24"/>
                      <w:sz w:val="36"/>
                      <w:szCs w:val="36"/>
                    </w:rPr>
                    <w:t>в</w:t>
                  </w:r>
                  <w:r w:rsidRPr="004450EC">
                    <w:rPr>
                      <w:rFonts w:ascii="Algerian" w:hAnsi="Algerian" w:cstheme="minorBidi"/>
                      <w:color w:val="00B0F0"/>
                      <w:kern w:val="24"/>
                      <w:sz w:val="36"/>
                      <w:szCs w:val="36"/>
                    </w:rPr>
                    <w:t xml:space="preserve"> </w:t>
                  </w:r>
                  <w:r w:rsidRPr="004450EC">
                    <w:rPr>
                      <w:color w:val="00B0F0"/>
                      <w:kern w:val="24"/>
                      <w:sz w:val="36"/>
                      <w:szCs w:val="36"/>
                    </w:rPr>
                    <w:t>доступной</w:t>
                  </w:r>
                  <w:r w:rsidRPr="004450EC">
                    <w:rPr>
                      <w:rFonts w:ascii="Algerian" w:hAnsi="Algerian" w:cstheme="minorBidi"/>
                      <w:color w:val="00B0F0"/>
                      <w:kern w:val="24"/>
                      <w:sz w:val="36"/>
                      <w:szCs w:val="36"/>
                    </w:rPr>
                    <w:t xml:space="preserve"> </w:t>
                  </w:r>
                  <w:r w:rsidRPr="004450EC">
                    <w:rPr>
                      <w:color w:val="00B0F0"/>
                      <w:kern w:val="24"/>
                      <w:sz w:val="36"/>
                      <w:szCs w:val="36"/>
                    </w:rPr>
                    <w:t>и</w:t>
                  </w:r>
                  <w:r w:rsidRPr="004450EC">
                    <w:rPr>
                      <w:rFonts w:ascii="Algerian" w:hAnsi="Algerian" w:cstheme="minorBidi"/>
                      <w:color w:val="00B0F0"/>
                      <w:kern w:val="24"/>
                      <w:sz w:val="36"/>
                      <w:szCs w:val="36"/>
                    </w:rPr>
                    <w:t xml:space="preserve"> </w:t>
                  </w:r>
                  <w:r w:rsidRPr="004450EC">
                    <w:rPr>
                      <w:color w:val="00B0F0"/>
                      <w:kern w:val="24"/>
                      <w:sz w:val="36"/>
                      <w:szCs w:val="36"/>
                    </w:rPr>
                    <w:t>понятной</w:t>
                  </w:r>
                  <w:r w:rsidRPr="004450EC">
                    <w:rPr>
                      <w:rFonts w:ascii="Algerian" w:hAnsi="Algerian" w:cstheme="minorBidi"/>
                      <w:color w:val="00B0F0"/>
                      <w:kern w:val="24"/>
                      <w:sz w:val="36"/>
                      <w:szCs w:val="36"/>
                    </w:rPr>
                    <w:t xml:space="preserve"> </w:t>
                  </w:r>
                  <w:r w:rsidRPr="004450EC">
                    <w:rPr>
                      <w:color w:val="00B0F0"/>
                      <w:kern w:val="24"/>
                      <w:sz w:val="36"/>
                      <w:szCs w:val="36"/>
                    </w:rPr>
                    <w:t>форме</w:t>
                  </w:r>
                  <w:r w:rsidRPr="004450EC">
                    <w:rPr>
                      <w:rFonts w:ascii="Algerian" w:hAnsi="Algerian" w:cstheme="minorBidi"/>
                      <w:color w:val="00B0F0"/>
                      <w:kern w:val="24"/>
                      <w:sz w:val="36"/>
                      <w:szCs w:val="36"/>
                    </w:rPr>
                    <w:t xml:space="preserve"> </w:t>
                  </w:r>
                  <w:r w:rsidRPr="004450EC">
                    <w:rPr>
                      <w:color w:val="00B0F0"/>
                      <w:kern w:val="24"/>
                      <w:sz w:val="36"/>
                      <w:szCs w:val="36"/>
                    </w:rPr>
                    <w:t>для</w:t>
                  </w:r>
                  <w:r w:rsidRPr="004450EC">
                    <w:rPr>
                      <w:rFonts w:ascii="Algerian" w:hAnsi="Algerian" w:cstheme="minorBidi"/>
                      <w:color w:val="00B0F0"/>
                      <w:kern w:val="24"/>
                      <w:sz w:val="36"/>
                      <w:szCs w:val="36"/>
                    </w:rPr>
                    <w:t xml:space="preserve"> </w:t>
                  </w:r>
                  <w:r w:rsidRPr="004450EC">
                    <w:rPr>
                      <w:color w:val="00B0F0"/>
                      <w:kern w:val="24"/>
                      <w:sz w:val="36"/>
                      <w:szCs w:val="36"/>
                    </w:rPr>
                    <w:t>граждан</w:t>
                  </w:r>
                  <w:r w:rsidRPr="004450EC">
                    <w:rPr>
                      <w:rFonts w:ascii="Algerian" w:hAnsi="Algerian" w:cstheme="minorBidi"/>
                      <w:color w:val="00B0F0"/>
                      <w:kern w:val="24"/>
                      <w:sz w:val="36"/>
                      <w:szCs w:val="36"/>
                    </w:rPr>
                    <w:t xml:space="preserve">, </w:t>
                  </w:r>
                  <w:r w:rsidRPr="004450EC">
                    <w:rPr>
                      <w:color w:val="00B0F0"/>
                      <w:kern w:val="24"/>
                      <w:sz w:val="36"/>
                      <w:szCs w:val="36"/>
                    </w:rPr>
                    <w:t>показать</w:t>
                  </w:r>
                </w:p>
                <w:p w:rsidR="00393948" w:rsidRPr="004450EC" w:rsidRDefault="00393948" w:rsidP="00D9591F">
                  <w:pPr>
                    <w:pStyle w:val="a7"/>
                    <w:spacing w:before="86" w:beforeAutospacing="0" w:after="0" w:afterAutospacing="0"/>
                    <w:ind w:left="864" w:hanging="648"/>
                    <w:jc w:val="center"/>
                    <w:textAlignment w:val="baseline"/>
                    <w:rPr>
                      <w:rFonts w:asciiTheme="minorHAnsi" w:hAnsiTheme="minorHAnsi"/>
                      <w:color w:val="00B0F0"/>
                    </w:rPr>
                  </w:pPr>
                  <w:r w:rsidRPr="004450EC">
                    <w:rPr>
                      <w:color w:val="00B0F0"/>
                      <w:kern w:val="24"/>
                      <w:sz w:val="36"/>
                      <w:szCs w:val="36"/>
                    </w:rPr>
                    <w:t>основные</w:t>
                  </w:r>
                  <w:r w:rsidRPr="004450EC">
                    <w:rPr>
                      <w:rFonts w:ascii="Algerian" w:hAnsi="Algerian" w:cstheme="minorBidi"/>
                      <w:color w:val="00B0F0"/>
                      <w:kern w:val="24"/>
                      <w:sz w:val="36"/>
                      <w:szCs w:val="36"/>
                    </w:rPr>
                    <w:t xml:space="preserve"> </w:t>
                  </w:r>
                  <w:r w:rsidRPr="004450EC">
                    <w:rPr>
                      <w:color w:val="00B0F0"/>
                      <w:kern w:val="24"/>
                      <w:sz w:val="36"/>
                      <w:szCs w:val="36"/>
                    </w:rPr>
                    <w:t>показатели</w:t>
                  </w:r>
                  <w:r w:rsidRPr="004450EC">
                    <w:rPr>
                      <w:rFonts w:ascii="Algerian" w:hAnsi="Algerian" w:cstheme="minorBidi"/>
                      <w:color w:val="00B0F0"/>
                      <w:kern w:val="24"/>
                      <w:sz w:val="36"/>
                      <w:szCs w:val="36"/>
                    </w:rPr>
                    <w:t xml:space="preserve"> </w:t>
                  </w:r>
                  <w:r w:rsidRPr="004450EC">
                    <w:rPr>
                      <w:color w:val="00B0F0"/>
                      <w:kern w:val="24"/>
                      <w:sz w:val="36"/>
                      <w:szCs w:val="36"/>
                    </w:rPr>
                    <w:t>бюджета</w:t>
                  </w:r>
                  <w:r w:rsidRPr="004450EC">
                    <w:rPr>
                      <w:rFonts w:ascii="Algerian" w:hAnsi="Algerian" w:cstheme="minorBidi"/>
                      <w:color w:val="00B0F0"/>
                      <w:kern w:val="24"/>
                      <w:sz w:val="36"/>
                      <w:szCs w:val="36"/>
                    </w:rPr>
                    <w:t xml:space="preserve"> </w:t>
                  </w:r>
                  <w:r w:rsidRPr="004450EC">
                    <w:rPr>
                      <w:color w:val="00B0F0"/>
                      <w:kern w:val="24"/>
                      <w:sz w:val="36"/>
                      <w:szCs w:val="36"/>
                    </w:rPr>
                    <w:t>района</w:t>
                  </w:r>
                  <w:r w:rsidR="00D9591F" w:rsidRPr="004450EC">
                    <w:rPr>
                      <w:rFonts w:ascii="Algerian" w:hAnsi="Algerian" w:cstheme="minorBidi"/>
                      <w:color w:val="00B0F0"/>
                      <w:kern w:val="24"/>
                      <w:sz w:val="36"/>
                      <w:szCs w:val="36"/>
                    </w:rPr>
                    <w:t>.</w:t>
                  </w:r>
                </w:p>
              </w:txbxContent>
            </v:textbox>
          </v:rect>
        </w:pict>
      </w:r>
      <w:r w:rsidR="004450EC">
        <w:rPr>
          <w:noProof/>
          <w:lang w:eastAsia="ru-RU"/>
        </w:rPr>
        <w:drawing>
          <wp:inline distT="0" distB="0" distL="0" distR="0">
            <wp:extent cx="2552700" cy="2038350"/>
            <wp:effectExtent l="0" t="0" r="0" b="0"/>
            <wp:docPr id="31" name="Рисунок 31" descr="https://www.mixdecor.ru/upload/iblock/32c/32cb185fc9f0db67d704a7630687a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ixdecor.ru/upload/iblock/32c/32cb185fc9f0db67d704a7630687a3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164" cy="203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1371" w:rsidRDefault="00D60AC7" w:rsidP="0034137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6518910</wp:posOffset>
            </wp:positionH>
            <wp:positionV relativeFrom="paragraph">
              <wp:posOffset>188595</wp:posOffset>
            </wp:positionV>
            <wp:extent cx="2781300" cy="1905000"/>
            <wp:effectExtent l="19050" t="0" r="0" b="0"/>
            <wp:wrapSquare wrapText="bothSides"/>
            <wp:docPr id="32" name="Рисунок 32" descr="http://mvpbusiness.ru/wp-content/uploads/2015/11/coins_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vpbusiness.ru/wp-content/uploads/2015/11/coins_tre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33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textWrapping" w:clear="all"/>
      </w:r>
    </w:p>
    <w:p w:rsidR="00341371" w:rsidRDefault="000D1C29" w:rsidP="00341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43" o:spid="_x0000_s1027" style="position:absolute;left:0;text-align:left;margin-left:138.3pt;margin-top:-33.9pt;width:484pt;height:64pt;z-index:25170944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CRZ2AIAANEFAAAOAAAAZHJzL2Uyb0RvYy54bWysVM1uEzEQviPxDpbvdJOQ/hB1U0WtipBK&#10;W7VFPTteb3Ylr8fYTrLhhNQjSDwDz4CQoKXlFTZvxNi72YZScUBc7Pn9xjOemd29spBkJozNQcW0&#10;u9GhRCgOSa4mMX1zcfhshxLrmEqYBCViuhCW7g2fPtmd64HoQQYyEYYgiLKDuY5p5pweRJHlmSiY&#10;3QAtFCpTMAVzyJpJlBg2R/RCRr1OZyuag0m0AS6sRelBraTDgJ+mgruTNLXCERlTfJsLpwnn2J/R&#10;cJcNJobpLOfNM9g/vKJgucKgLdQBc4xMTf4HVJFzAxZSt8GhiCBNcy5CDphNt/Mgm/OMaRFyweJY&#10;3ZbJ/j9Yfjw7NSRPYtp/ToliBf5R9bm6Xr5fXlVfqpvqa3Vb3S4/VN9J9ROFn6of1V1Q3VU3y4+o&#10;/FZdE/TFQs61HSDeuT41DWeR9FUpU1P4G/MlZSj+oi2+KB3hKNzq9rd2OvhHHHU73Z6nESa699bG&#10;upcCCuKJmBqYquQMfzgUns2OrKvtV3Y+ogWZJ4e5lIHxXSX2pSEzhv0wnvSCq5wWryGpZdubnTZu&#10;aEJvHl6xhhT5TOvcAuUWUnh8qc5EisXEbGrkFqEGZ5wL5bohqM1YImqxD7nKtfUIMQOgR04xgxa7&#10;Afg9mRV2XYLG3ruKMAWtc6eO/jfn1iNEBuVa5yJXYB4DkJhVE7m2x+evlcaTrhyXodGCpZeMIVlg&#10;8xmop9Jqfpjjzx4x606ZwTHEZsDV4k7wSCXMYwoNRUkG5t1jcm+P04FaSuY41jG1b6fMCErkK4Vz&#10;86Lb7/s9EJj+5nYPGbOuGa9r1LTYB+yULi4xzQPp7Z1ckamB4hI30MhHRRVTHGPHlDuzYvZdvW5w&#10;h3ExGgUznH3N3JE619yD+zr7pr0oL5nRTXs7HIxjWK0ANnjQ4LWt91QwmjpI89D993VtfgD3Rmil&#10;Zsf5xbTOB6v7TTz8BQAA//8DAFBLAwQUAAYACAAAACEADo31TN4AAAALAQAADwAAAGRycy9kb3du&#10;cmV2LnhtbEyPTU7DMBCF90jcwRokNqh1CJULIU6FkLIqLAgcYBqbJCIeR7bbppye6You582n91Nu&#10;ZjeKgw1x8KThfpmBsNR6M1Cn4euzXjyCiAnJ4OjJajjZCJvq+qrEwvgjfdhDkzrBJhQL1NCnNBVS&#10;xra3DuPST5b49+2Dw8Rn6KQJeGRzN8o8y5R0OBAn9DjZ1962P83ece4pPMT69+mu3sptM+PbO9ZN&#10;0vr2Zn55BpHsnP5hONfn6lBxp53fk4li1JCvlWJUw0KtecOZyFcrlnYaVJaDrEp5uaH6AwAA//8D&#10;AFBLAQItABQABgAIAAAAIQC2gziS/gAAAOEBAAATAAAAAAAAAAAAAAAAAAAAAABbQ29udGVudF9U&#10;eXBlc10ueG1sUEsBAi0AFAAGAAgAAAAhADj9If/WAAAAlAEAAAsAAAAAAAAAAAAAAAAALwEAAF9y&#10;ZWxzLy5yZWxzUEsBAi0AFAAGAAgAAAAhANoMJFnYAgAA0QUAAA4AAAAAAAAAAAAAAAAALgIAAGRy&#10;cy9lMm9Eb2MueG1sUEsBAi0AFAAGAAgAAAAhAA6N9UzeAAAACwEAAA8AAAAAAAAAAAAAAAAAMgUA&#10;AGRycy9kb3ducmV2LnhtbFBLBQYAAAAABAAEAPMAAAA9BgAAAAA=&#10;" fillcolor="#c4bc96 [2414]" strokecolor="#243f60 [1604]" strokeweight="2pt">
            <v:textbox>
              <w:txbxContent>
                <w:p w:rsidR="00341371" w:rsidRPr="00C9299F" w:rsidRDefault="00341371" w:rsidP="00341371">
                  <w:pPr>
                    <w:jc w:val="center"/>
                    <w:rPr>
                      <w:color w:val="000000" w:themeColor="text1"/>
                      <w:sz w:val="36"/>
                      <w:szCs w:val="36"/>
                    </w:rPr>
                  </w:pPr>
                  <w:r w:rsidRPr="00C9299F">
                    <w:rPr>
                      <w:color w:val="000000" w:themeColor="text1"/>
                      <w:sz w:val="36"/>
                      <w:szCs w:val="36"/>
                    </w:rPr>
                    <w:t>Структура бюджета района по «программному» принципу</w:t>
                  </w:r>
                </w:p>
              </w:txbxContent>
            </v:textbox>
          </v:roundrect>
        </w:pict>
      </w:r>
    </w:p>
    <w:p w:rsidR="00341371" w:rsidRDefault="00341371" w:rsidP="00341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1371" w:rsidRDefault="000D1C29" w:rsidP="00341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44" o:spid="_x0000_s1028" style="position:absolute;left:0;text-align:left;margin-left:238.3pt;margin-top:11.9pt;width:306pt;height:48pt;z-index:2517104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tgx3AIAANEFAAAOAAAAZHJzL2Uyb0RvYy54bWysVM1uEzEQviPxDpbvdDchTdOomypqVYRU&#10;2qot6tnxepOVvB5jO3+ckDiCxDPwDAgJWlpeYfNGjL2bbSgVB8Rld8Yz841n/M3s7S8KSWbC2BxU&#10;QltbMSVCcUhzNU7o68ujZz1KrGMqZRKUSOhSWLo/ePpkb677og0TkKkwBEGU7c91QifO6X4UWT4R&#10;BbNboIVCYwamYA5VM45Sw+aIXsioHcfdaA4m1Qa4sBZPDysjHQT8LBPcnWaZFY7IhOLdXPia8B35&#10;bzTYY/2xYXqS8/oa7B9uUbBcYdIG6pA5RqYm/wOqyLkBC5nb4lBEkGU5F6EGrKYVP6jmYsK0CLVg&#10;c6xu2mT/Hyw/mZ0ZkqcJ7XQoUazANyo/l9erd6v35Zfypvxa3pa3qw/ld1L+xMNP5Y/yLpjuypvV&#10;RzR+K68JxmIj59r2Ee9Cn5lasyj6riwyU/g/1ksWofnLpvli4QjHw+e9XhdflBKOtm6820UZYaL7&#10;aG2seyGgIF5IqIGpSs/xhUPj2ezYusp/7eczWpB5epRLGRTPKnEgDZkx5MNo3Aqhclq8grQ629mO&#10;m7yBhN493GIDKfKVVrUFyS2l8PhSnYsMm4nVtANyg1CBM86FclVSO2GpqI59ynWtTUTIGQA9coYV&#10;NNg1wO/FrLGrFtT+PlSEKWiC479drApuIkJmUK4JLnIF5jEAiVXVmSt/vP5Ga7zoFqNFIFp7zZUR&#10;pEskn4FqKq3mRzm+7DGz7owZHEMkA64Wd4qfTMI8oVBLlEzAvH3s3PvjdKCVkjmOdULtmykzghL5&#10;UuHc7LY6Hb8HgtLZ3mmjYjYto02LmhYHgExp4RLTPIje38m1mBkornADDX1WNDHFMXdCuTNr5cBV&#10;6wZ3GBfDYXDD2dfMHasLzT2477Mn7eXiihld09vhYJzAegWw/gOCV74+UsFw6iDLA/t9p6u+1i+A&#10;eyNQqd5xfjFt6sHrfhMPfgEAAP//AwBQSwMEFAAGAAgAAAAhACLiINDfAAAACwEAAA8AAABkcnMv&#10;ZG93bnJldi54bWxMj0FPwzAMhe9I/IfISFwQSzuqUkrTaULiCqMgcU0b01Y0TkmyrfDr8U5ws/2e&#10;nr9XbRY7iQP6MDpSkK4SEEidMyP1Ct5eH68LECFqMnpyhAq+McCmPj+rdGnckV7w0MRecAiFUisY&#10;YpxLKUM3oNVh5WYk1j6ctzry6ntpvD5yuJ3kOklyafVI/GHQMz4M2H02e8spgVr/5Z+an3T7nmXP&#10;V7vFLDulLi+W7T2IiEv8M8MJn9GhZqbW7ckEMSnIbvOcrQrWN1zhZEiKgi8tT+ldAbKu5P8O9S8A&#10;AAD//wMAUEsBAi0AFAAGAAgAAAAhALaDOJL+AAAA4QEAABMAAAAAAAAAAAAAAAAAAAAAAFtDb250&#10;ZW50X1R5cGVzXS54bWxQSwECLQAUAAYACAAAACEAOP0h/9YAAACUAQAACwAAAAAAAAAAAAAAAAAv&#10;AQAAX3JlbHMvLnJlbHNQSwECLQAUAAYACAAAACEADxrYMdwCAADRBQAADgAAAAAAAAAAAAAAAAAu&#10;AgAAZHJzL2Uyb0RvYy54bWxQSwECLQAUAAYACAAAACEAIuIg0N8AAAALAQAADwAAAAAAAAAAAAAA&#10;AAA2BQAAZHJzL2Rvd25yZXYueG1sUEsFBgAAAAAEAAQA8wAAAEIGAAAAAA==&#10;" fillcolor="#bfbfbf [2412]" strokecolor="#243f60 [1604]" strokeweight="2pt">
            <v:textbox>
              <w:txbxContent>
                <w:p w:rsidR="00341371" w:rsidRPr="00C9299F" w:rsidRDefault="00341371" w:rsidP="00341371">
                  <w:pPr>
                    <w:jc w:val="center"/>
                    <w:rPr>
                      <w:color w:val="000000" w:themeColor="text1"/>
                      <w:sz w:val="40"/>
                      <w:szCs w:val="40"/>
                    </w:rPr>
                  </w:pPr>
                  <w:r w:rsidRPr="00C9299F">
                    <w:rPr>
                      <w:color w:val="000000" w:themeColor="text1"/>
                      <w:sz w:val="40"/>
                      <w:szCs w:val="40"/>
                    </w:rPr>
                    <w:t>Бюджет района</w:t>
                  </w:r>
                </w:p>
              </w:txbxContent>
            </v:textbox>
          </v:roundrect>
        </w:pict>
      </w:r>
    </w:p>
    <w:p w:rsidR="00341371" w:rsidRDefault="00341371" w:rsidP="00341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1371" w:rsidRDefault="00341371" w:rsidP="00341371">
      <w:pPr>
        <w:tabs>
          <w:tab w:val="left" w:pos="118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 </w:t>
      </w:r>
    </w:p>
    <w:p w:rsidR="00341371" w:rsidRDefault="000D1C29" w:rsidP="00341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45" o:spid="_x0000_s1053" type="#_x0000_t67" style="position:absolute;left:0;text-align:left;margin-left:368.3pt;margin-top:14.6pt;width:45pt;height:86pt;z-index:251711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CI3lgIAAE4FAAAOAAAAZHJzL2Uyb0RvYy54bWysVMFq3DAQvRf6D0L3xvay2zRLvGFJSCmE&#10;JDQpOWtlKTbIGlXSrnd7Kv2T/kEplJaW/oPzRx3JXm9IQg+lF1ujmXkz82ZGh0frWpGVsK4CndNs&#10;L6VEaA5FpW9z+u769MUrSpxnumAKtMjpRjh6NHv+7LAxUzGCElQhLEEQ7aaNyWnpvZkmieOlqJnb&#10;AyM0KiXYmnkU7W1SWNYgeq2SUZq+TBqwhbHAhXN4e9Ip6SziSym4v5DSCU9UTjE3H782fhfhm8wO&#10;2fTWMlNWvE+D/UMWNas0Bh2gTphnZGmrR1B1xS04kH6PQ52AlBUXsQasJksfVHNVMiNiLUiOMwNN&#10;7v/B8vPVpSVVkdPxhBLNauxR+/nu093H9lv7q/3ZfiHt1/Z3+6P9TtAC6WqMm6LXlbm0veTwGGpf&#10;S1uHP1ZF1pHizUCxWHvC8XKyn01SbARHVZYejLCHATTZeRvr/GsBNQmHnBbQ6Lm10ER62erM+c5+&#10;a4fOIaUuiXjyGyVCHkq/FRJrw7Cj6B2nShwrS1YM54FxLrTPOlXJCtFdY35DUoNHTDECBmRZKTVg&#10;9wBhYh9jd7n29sFVxKEcnNO/JdY5Dx4xMmg/ONeVBvsUgMKq+sid/ZakjprA0gKKDXbeQrcSzvDT&#10;Cgk/Y85fMos7gE3CvfYX+JEKmpxCf6KkBPvhqftgj6OJWkoa3KmcuvdLZgUl6o3GoT3IxuOwhFEY&#10;T/ZHKNj7msV9jV7Wx4BtyvAFMTweg71X26O0UN/g+s9DVFQxzTF2Trm3W+HYd7uODwgX83k0w8Uz&#10;zJ/pK8MDeGA1zNL1+oZZ00+dx3k9h+3+semDuetsg6eG+dKDrOJQ7njt+caljYPTPzDhVbgvR6vd&#10;Mzj7AwAA//8DAFBLAwQUAAYACAAAACEAMlmkGOAAAAAKAQAADwAAAGRycy9kb3ducmV2LnhtbEyP&#10;QU7DMBBF90jcwRokdtSpi0IJcaoCQqISEmrgAE48xKHxOLLdNuX0uCtYzp+nP2/K1WQHdkAfekcS&#10;5rMMGFLrdE+dhM+Pl5slsBAVaTU4QgknDLCqLi9KVWh3pC0e6tixVEKhUBJMjGPBeWgNWhVmbkRK&#10;uy/nrYpp9B3XXh1TuR24yLKcW9VTumDUiE8G2129txLy9ffi9gefa7NtHt/eT6+bcec3Ul5fTesH&#10;YBGn+AfDWT+pQ5WcGrcnHdgg4W6R5wmVIO4FsAQsxTloUpDNBfCq5P9fqH4BAAD//wMAUEsBAi0A&#10;FAAGAAgAAAAhALaDOJL+AAAA4QEAABMAAAAAAAAAAAAAAAAAAAAAAFtDb250ZW50X1R5cGVzXS54&#10;bWxQSwECLQAUAAYACAAAACEAOP0h/9YAAACUAQAACwAAAAAAAAAAAAAAAAAvAQAAX3JlbHMvLnJl&#10;bHNQSwECLQAUAAYACAAAACEA9uAiN5YCAABOBQAADgAAAAAAAAAAAAAAAAAuAgAAZHJzL2Uyb0Rv&#10;Yy54bWxQSwECLQAUAAYACAAAACEAMlmkGOAAAAAKAQAADwAAAAAAAAAAAAAAAADwBAAAZHJzL2Rv&#10;d25yZXYueG1sUEsFBgAAAAAEAAQA8wAAAP0FAAAAAA==&#10;" adj="15949" fillcolor="#4f81bd [3204]" strokecolor="#243f60 [1604]" strokeweight="2pt"/>
        </w:pict>
      </w:r>
    </w:p>
    <w:p w:rsidR="00341371" w:rsidRDefault="00341371" w:rsidP="00341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1371" w:rsidRDefault="00341371" w:rsidP="00341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1371" w:rsidRDefault="00341371" w:rsidP="00341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1371" w:rsidRDefault="00341371" w:rsidP="00341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1371" w:rsidRDefault="00341371" w:rsidP="00341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1371" w:rsidRDefault="000D1C29" w:rsidP="00341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46" o:spid="_x0000_s1029" style="position:absolute;left:0;text-align:left;margin-left:113.3pt;margin-top:6pt;width:563pt;height:51pt;z-index:25171251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lgi2AIAANUFAAAOAAAAZHJzL2Uyb0RvYy54bWysVMFuEzEQvSPxD5bvdJOQNBB1U0WtipBK&#10;W7VFPTteb7OS12NsJ7vhhNQjSHwD34CQoKXlFzZ/xNi72Ual4oC47M54Zt54nmdmZ7fMJVkIYzNQ&#10;Me1udSgRikOSqcuYvj0/ePaCEuuYSpgEJWK6FJbujp8+2Sn0SPRgBjIRhiCIsqNCx3TmnB5FkeUz&#10;kTO7BVooNKZgcuZQNZdRYliB6LmMep3OdlSASbQBLqzF0/3aSMcBP00Fd8dpaoUjMqZ4Nxe+Jnyn&#10;/huNd9jo0jA9y3hzDfYPt8hZpjBpC7XPHCNzk/0BlWfcgIXUbXHII0jTjItQA1bT7Tyo5mzGtAi1&#10;IDlWtzTZ/wfLjxYnhmRJTPvblCiW4xtVX6rr1YfVVfW1uqm+VbfV7epj9YNUv/Dwc/Wzugumu+pm&#10;9QmN36trgrFIZKHtCPHO9IlpNIuiZ6VMTe7/WC8pA/nLlnxROsLxcNgdIAP4Rhxt2/3hEGWEie6j&#10;tbHulYCceCGmBuYqOcUXDsSzxaF1tf/az2e0ILPkIJMyKL6rxJ40ZMGwHxjnQrlBCJfz/A0k9flw&#10;0Glzh0b0IeEmG2iRr7auL0huKYXPIdWpSJFQrKgXkFuEzaTd2jRjiaiPfcp1vW1EyBkAPXKKVbTY&#10;DcBjBXUb2hp/HyrCJLTBnb9drOawjQiZQbk2OM8UmMcApGsz1/54/Q1qvOjKaRma7fm6X6aQLLEB&#10;DdSTaTU/yPB1D5l1J8zgKGJD4Hpxx/hJJRQxhUaiZAbm/WPn3h8nBK2UFDjaMbXv5swISuRrhbPz&#10;stvv+10QlP5g2EPFbFqmmxY1z/cAu6WLi0zzIHp/J9diaiC/wC008VnRxBTH3DHlzqyVPVevHNxj&#10;XEwmwQ3nXzN3qM409+CeZ9+45+UFM7ppcYfDcQTrNcBGD5q89vWRCiZzB2kWJsAzXfPavADujtBK&#10;zZ7zy2lTD17323j8GwAA//8DAFBLAwQUAAYACAAAACEA1MmLd+IAAAALAQAADwAAAGRycy9kb3du&#10;cmV2LnhtbEyPwU7DMBBE70j8g7VI3KhdU6I2xKkAQTlUHGgrIW5ubOKUeB3Fbhv69WxPcNvdGc2+&#10;KeaDb9nB9rEJqGA8EsAsVsE0WCvYrF9upsBi0mh0G9Aq+LER5uXlRaFzE474bg+rVDMKwZhrBS6l&#10;Luc8Vs56HUehs0jaV+i9TrT2NTe9PlK4b7kUIuNeN0gfnO7sk7PV92rvFUzDh1sslm/V+vQ4m4jP&#10;593ptd4pdX01PNwDS3ZIf2Y44xM6lMS0DXs0kbUKpMwyspIgqdPZcHsn6bKlaTwRwMuC/+9Q/gIA&#10;AP//AwBQSwECLQAUAAYACAAAACEAtoM4kv4AAADhAQAAEwAAAAAAAAAAAAAAAAAAAAAAW0NvbnRl&#10;bnRfVHlwZXNdLnhtbFBLAQItABQABgAIAAAAIQA4/SH/1gAAAJQBAAALAAAAAAAAAAAAAAAAAC8B&#10;AABfcmVscy8ucmVsc1BLAQItABQABgAIAAAAIQAjalgi2AIAANUFAAAOAAAAAAAAAAAAAAAAAC4C&#10;AABkcnMvZTJvRG9jLnhtbFBLAQItABQABgAIAAAAIQDUyYt34gAAAAsBAAAPAAAAAAAAAAAAAAAA&#10;ADIFAABkcnMvZG93bnJldi54bWxQSwUGAAAAAAQABADzAAAAQQYAAAAA&#10;" fillcolor="#31849b [2408]" strokecolor="#243f60 [1604]" strokeweight="2pt">
            <v:textbox>
              <w:txbxContent>
                <w:p w:rsidR="00341371" w:rsidRPr="00C9299F" w:rsidRDefault="00341371" w:rsidP="00341371">
                  <w:pPr>
                    <w:jc w:val="center"/>
                    <w:rPr>
                      <w:color w:val="000000" w:themeColor="text1"/>
                      <w:sz w:val="40"/>
                      <w:szCs w:val="40"/>
                    </w:rPr>
                  </w:pPr>
                  <w:r w:rsidRPr="00C9299F">
                    <w:rPr>
                      <w:color w:val="000000" w:themeColor="text1"/>
                      <w:sz w:val="40"/>
                      <w:szCs w:val="40"/>
                    </w:rPr>
                    <w:t>Программные и непрограммные расходы</w:t>
                  </w:r>
                </w:p>
              </w:txbxContent>
            </v:textbox>
          </v:roundrect>
        </w:pict>
      </w:r>
    </w:p>
    <w:p w:rsidR="00341371" w:rsidRDefault="00341371" w:rsidP="00341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1371" w:rsidRDefault="00341371" w:rsidP="00341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1371" w:rsidRDefault="00341371" w:rsidP="00341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1371" w:rsidRDefault="000D1C29" w:rsidP="00341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Стрелка вниз 47" o:spid="_x0000_s1052" type="#_x0000_t67" style="position:absolute;left:0;text-align:left;margin-left:627.3pt;margin-top:.6pt;width:31pt;height:138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TeimQIAAE4FAAAOAAAAZHJzL2Uyb0RvYy54bWysVFFr2zAQfh/sPwi9r3bStFlDnBJaOgal&#10;LWtHn1VZqg2yTpOUONnT2D/pPxiDsbGx/+D+o51kxylt2cOYH+Q73d2nu093mh6uKkWWwroSdEYH&#10;OyklQnPIS32b0fdXJ69eU+I80zlToEVG18LRw9nLF9PaTMQQClC5sARBtJvUJqOF92aSJI4XomJu&#10;B4zQaJRgK+ZRtbdJblmN6JVKhmm6n9Rgc2OBC+dw97g10lnEl1Jwfy6lE56ojGJuPq42rjdhTWZT&#10;Nrm1zBQl79Jg/5BFxUqNh/ZQx8wzsrDlE6iq5BYcSL/DoUpAypKLWANWM0gfVXNZMCNiLUiOMz1N&#10;7v/B8rPlhSVlntHRmBLNKryj5u7+8/2n5lvzq/nZfCHN1+Z386P5TtAD6aqNm2DUpbmwneZQDLWv&#10;pK3CH6siq0jxuqdYrDzhuLl7sDtO8SI4mgbjveE+KgiTbKONdf6NgIoEIaM51HpuLdSRXrY8db71&#10;3/hhcEipTSJKfq1EyEPpd0JibXjsMEbHrhJHypIlw35gnAvtB62pYLlot/dS/Lqk+oiYYgQMyLJU&#10;qsfuAELHPsVuc+38Q6iITdkHp39LrA3uI+LJoH0fXJUa7HMACqvqTm79NyS11ASWbiBf481baEfC&#10;GX5SIuGnzPkLZnEG8JJwrv05LlJBnVHoJEoKsB+f2w/+2JpopaTGmcqo+7BgVlCi3mps2oPBaBSG&#10;MCqjvfEQFfvQcvPQohfVEeA1DfAFMTyKwd+rjSgtVNc4/vNwKpqY5nh2Rrm3G+XIt7OODwgX83l0&#10;w8EzzJ/qS8MDeGA19NLV6ppZ03Wdx349g838scmjvmt9Q6SG+cKDLGNTbnnt+MahjY3TPTDhVXio&#10;R6/tMzj7AwAA//8DAFBLAwQUAAYACAAAACEAlFJuOeAAAAALAQAADwAAAGRycy9kb3ducmV2Lnht&#10;bEyPQUvDQBCF74L/YRnBi9hNtzbVmE0RQRDBg60UvG2zYxLMzsbsJo3/3slJb/NmHm++l28n14oR&#10;+9B40rBcJCCQSm8bqjS875+ub0GEaMia1hNq+MEA2+L8LDeZ9Sd6w3EXK8EhFDKjoY6xy6QMZY3O&#10;hIXvkPj26XtnIsu+krY3Jw53rVRJkkpnGuIPtenwscbyazc4Dfur6eUwfgxyOHx3ahXuLD2vX7W+&#10;vJge7kFEnOKfGWZ8RoeCmY5+IBtEy1qtb1L2zhOI2bBaprw4alCbjQJZ5PJ/h+IXAAD//wMAUEsB&#10;Ai0AFAAGAAgAAAAhALaDOJL+AAAA4QEAABMAAAAAAAAAAAAAAAAAAAAAAFtDb250ZW50X1R5cGVz&#10;XS54bWxQSwECLQAUAAYACAAAACEAOP0h/9YAAACUAQAACwAAAAAAAAAAAAAAAAAvAQAAX3JlbHMv&#10;LnJlbHNQSwECLQAUAAYACAAAACEAiq03opkCAABOBQAADgAAAAAAAAAAAAAAAAAuAgAAZHJzL2Uy&#10;b0RvYy54bWxQSwECLQAUAAYACAAAACEAlFJuOeAAAAALAQAADwAAAAAAAAAAAAAAAADzBAAAZHJz&#10;L2Rvd25yZXYueG1sUEsFBgAAAAAEAAQA8wAAAAAGAAAAAA==&#10;" adj="19174" fillcolor="#4f81bd [3204]" strokecolor="#243f60 [1604]" strokeweight="2pt"/>
        </w:pict>
      </w:r>
    </w:p>
    <w:p w:rsidR="00341371" w:rsidRDefault="000D1C29" w:rsidP="00341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48" o:spid="_x0000_s1030" style="position:absolute;left:0;text-align:left;margin-left:46.3pt;margin-top:15.5pt;width:425pt;height:60pt;z-index:2517135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288zAIAAK4FAAAOAAAAZHJzL2Uyb0RvYy54bWysVM1uEzEQviPxDpbvdJOQtjTqpopSBSFV&#10;bdQW9ex47exKXtvYTnbDCYkjSDwDz4CQoKXlFTZvxNi72UZtxQFx2bU9M9/8fTOHR2Uu0JIZmykZ&#10;4+5OByMmqUoyOY/x28vJi1cYWUdkQoSSLMYrZvHR8Pmzw0IPWE+lSiTMIACRdlDoGKfO6UEUWZqy&#10;nNgdpZkEIVcmJw6uZh4lhhSAnouo1+nsRYUyiTaKMmvh9bgW4mHA55xRd8a5ZQ6JGENsLnxN+M78&#10;NxoeksHcEJ1mtAmD/EMUOckkOG2hjokjaGGyR1B5Ro2yirsdqvJIcZ5RFnKAbLqdB9lcpESzkAsU&#10;x+q2TPb/wdLT5dSgLIlxHzolSQ49qr5W1+sP64/Vt+qm+l7dVrfrT9VPVP2Gxy/Vr+ouiO6qm/Vn&#10;EP6orhHYQiELbQeAd6GnprlZOPqqlNzk/g/5ojIUf9UWn5UOUXjcfXmwv9uBHlGQ7e9Bc0N3ontr&#10;bax7zVSO/CHGRi1kcg4dDoUnyxPrwC3ob/S8R6tElkwyIcLFzGdjYdCSABsmk/G9iy21yKdRBx5O&#10;biWYNxbynHGoFITaCx4DR1mLRyhl0nVrUUoSVruBlNpEWosQZgD0yBzCa7EbAM//x9h1fo2+N2WB&#10;4q1x52+B1catRfCspGuN80wq8xSAgKwaz7U+hL9VGn905aysWbQhwkwlK2CWUfXIWU0nGbTthFg3&#10;JQZmDDoNe8OdwYcLVcRYNSeMUmXeP/Xu9YH6IMWogJmNsX23IIZhJN5IGIqDbr/vhzxc+rv7PbiY&#10;bclsWyIX+VgBEbqwoTQNR6/vxObIjcqvYL2MvFcQEUnBd4ypM5vL2NW7BBYUZaNRUIPB1sSdyAtN&#10;Pbivs2fkZXlFjG6464D1p2oz32TwgL21rreUarRwimeB2r7SdV2bDsBSCFRqFpjfOtv3oHW/Zod/&#10;AAAA//8DAFBLAwQUAAYACAAAACEAI8TOn9sAAAAJAQAADwAAAGRycy9kb3ducmV2LnhtbEyPwU7D&#10;MBBE70j8g7VIXBB1XCCiaZwKgThxoq3E1Ym3SUS8DrHTmr9ne6LHnXmanSk3yQ3iiFPoPWlQiwwE&#10;UuNtT62G/e79/hlEiIasGTyhhl8MsKmur0pTWH+iTzxuYys4hEJhNHQxjoWUoenQmbDwIxJ7Bz85&#10;E/mcWmknc+JwN8hlluXSmZ74Q2dGfO2w+d7OTkNS6u7ta6z3PyHtcp/8rNLHrPXtTXpZg4iY4j8M&#10;5/pcHSruVPuZbBCDhtUyZ1LDg+JJ7K8ez0LN4BMrsirl5YLqDwAA//8DAFBLAQItABQABgAIAAAA&#10;IQC2gziS/gAAAOEBAAATAAAAAAAAAAAAAAAAAAAAAABbQ29udGVudF9UeXBlc10ueG1sUEsBAi0A&#10;FAAGAAgAAAAhADj9If/WAAAAlAEAAAsAAAAAAAAAAAAAAAAALwEAAF9yZWxzLy5yZWxzUEsBAi0A&#10;FAAGAAgAAAAhACWHbzzMAgAArgUAAA4AAAAAAAAAAAAAAAAALgIAAGRycy9lMm9Eb2MueG1sUEsB&#10;Ai0AFAAGAAgAAAAhACPEzp/bAAAACQEAAA8AAAAAAAAAAAAAAAAAJgUAAGRycy9kb3ducmV2Lnht&#10;bFBLBQYAAAAABAAEAPMAAAAuBgAAAAA=&#10;" fillcolor="#ffc000" strokecolor="#243f60 [1604]" strokeweight="2pt">
            <v:textbox>
              <w:txbxContent>
                <w:p w:rsidR="00341371" w:rsidRPr="00C9299F" w:rsidRDefault="00341371" w:rsidP="00341371">
                  <w:pPr>
                    <w:jc w:val="center"/>
                    <w:rPr>
                      <w:color w:val="000000" w:themeColor="text1"/>
                      <w:sz w:val="36"/>
                      <w:szCs w:val="36"/>
                    </w:rPr>
                  </w:pPr>
                  <w:r w:rsidRPr="00C9299F">
                    <w:rPr>
                      <w:color w:val="000000" w:themeColor="text1"/>
                      <w:sz w:val="36"/>
                      <w:szCs w:val="36"/>
                    </w:rPr>
                    <w:t xml:space="preserve">Муниципальные программы </w:t>
                  </w:r>
                  <w:proofErr w:type="spellStart"/>
                  <w:r w:rsidRPr="00C9299F">
                    <w:rPr>
                      <w:color w:val="000000" w:themeColor="text1"/>
                      <w:sz w:val="36"/>
                      <w:szCs w:val="36"/>
                    </w:rPr>
                    <w:t>Мценского</w:t>
                  </w:r>
                  <w:proofErr w:type="spellEnd"/>
                  <w:r w:rsidRPr="00C9299F">
                    <w:rPr>
                      <w:color w:val="000000" w:themeColor="text1"/>
                      <w:sz w:val="36"/>
                      <w:szCs w:val="36"/>
                    </w:rPr>
                    <w:t xml:space="preserve"> района</w:t>
                  </w:r>
                </w:p>
              </w:txbxContent>
            </v:textbox>
          </v:roundrect>
        </w:pict>
      </w:r>
    </w:p>
    <w:p w:rsidR="00341371" w:rsidRDefault="00341371" w:rsidP="00341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1371" w:rsidRDefault="00341371" w:rsidP="00341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1371" w:rsidRDefault="00341371" w:rsidP="00341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1371" w:rsidRDefault="000D1C29" w:rsidP="0034137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Стрелка углом 49" o:spid="_x0000_s1051" style="position:absolute;margin-left:421.3pt;margin-top:15.15pt;width:50pt;height:48pt;rotation:5734310fd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5000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zvgoAIAAF0FAAAOAAAAZHJzL2Uyb0RvYy54bWysVMFuEzEQvSPxD5bvdDchDU3UTRW1KkKq&#10;2ogW9ex47e5KXtuMnWzCCcGX8AdIiAsgvmH7R4y9m23VVhwQF2vsmXmeeX7jw6NNpchagCuNzuhg&#10;L6VEaG7yUt9k9N3V6YsDSpxnOmfKaJHRrXD0aPb82WFtp2JoCqNyAQRBtJvWNqOF93aaJI4XomJu&#10;z1ih0SkNVMzjFm6SHFiN6JVKhmk6TmoDuQXDhXN4etI66SziSym4v5DSCU9URrE2H1eI6zKsyeyQ&#10;TW+A2aLkXRnsH6qoWKnx0h7qhHlGVlA+gqpKDsYZ6fe4qRIjZclF7AG7GaQPurksmBWxFyTH2Z4m&#10;9/9g+fl6AaTMMzqaUKJZhW/UfLn9dPux+d78bH40X8nt5+Ybmr+bXwRjkLDauinmXdoFdDuHZuh+&#10;I6EiYJDl/eFoMhkcRE6wS7KJlG97ysXGE46H45f7aYoPw9E1TidjtBEzaaECpAXnXwtTkWBkdCm0&#10;nwOYOiKz9ZnzbfwuDpNDfW1F0fJbJQKS0m+FxFbx1mHMjiITxwrImqE8GOcIPmhdBctFexzq2xXV&#10;Z8QSI2BAlqVSPXYHEAT8GLuttYsPqSJqtE9O/1ZYm9xnxJuN9n1yVWoDTwEo7Kq7uY3fkdRSE1ha&#10;mnyLQohvh8/hLD8tkfAz5vyCAY4EHuKY+wtcpDJ1Rk1nUVIY+PDUeYhHpaKXkhpHLKPu/YqBoES9&#10;0ajhyWA0CjMZN6P9V0PcwH3P8r5Hr6pjg880iNVFM8R7tTMlmOoaf4N5uBVdTHO8O6Pcw25z7NvR&#10;x/+Ei/k8huEcWubP9KXlATywGrR0tblmYDvVeZTrudmNI5s+0F0bGzK1ma+8kWUU5R2vHd84w1E4&#10;3X8TPon7+xh19yvO/gAAAP//AwBQSwMEFAAGAAgAAAAhAJZRS5HdAAAACgEAAA8AAABkcnMvZG93&#10;bnJldi54bWxMj9FOwzAMRd+R+IfISLyxhFGNUppOCKkCCSZg8AFpY9qKxqmatOv+Hu8JHn19dH2c&#10;bxfXixnH0HnScL1SIJBqbztqNHx9llcpiBANWdN7Qg1HDLAtzs9yk1l/oA+c97ERXEIhMxraGIdM&#10;ylC36ExY+QGJd99+dCbyODbSjubA5a6Xa6U20pmO+EJrBnxssf7ZT07DYtRLOc3V7fuubI/Pdgj0&#10;9vSq9eXF8nAPIuIS/2A46bM6FOxU+YlsEL2GNEk2jGpYpzcgGLhLFAcVk6dEFrn8/0LxCwAA//8D&#10;AFBLAQItABQABgAIAAAAIQC2gziS/gAAAOEBAAATAAAAAAAAAAAAAAAAAAAAAABbQ29udGVudF9U&#10;eXBlc10ueG1sUEsBAi0AFAAGAAgAAAAhADj9If/WAAAAlAEAAAsAAAAAAAAAAAAAAAAALwEAAF9y&#10;ZWxzLy5yZWxzUEsBAi0AFAAGAAgAAAAhAMZTO+CgAgAAXQUAAA4AAAAAAAAAAAAAAAAALgIAAGRy&#10;cy9lMm9Eb2MueG1sUEsBAi0AFAAGAAgAAAAhAJZRS5HdAAAACgEAAA8AAAAAAAAAAAAAAAAA+gQA&#10;AGRycy9kb3ducmV2LnhtbFBLBQYAAAAABAAEAPMAAAAEBgAAAAA=&#10;" path="m,609600l,342900c,195606,119406,76200,266700,76200r215900,l482600,,635000,152400,482600,304800r,-76200l266700,228600v-63126,,-114300,51174,-114300,114300l152400,609600,,609600xe" fillcolor="#4f81bd [3204]" strokecolor="#243f60 [1604]" strokeweight="2pt">
            <v:path arrowok="t" o:connecttype="custom" o:connectlocs="0,609600;0,342900;266700,76200;482600,76200;482600,0;635000,152400;482600,304800;482600,228600;266700,228600;152400,342900;152400,609600;0,609600" o:connectangles="0,0,0,0,0,0,0,0,0,0,0,0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Стрелка вниз 50" o:spid="_x0000_s1050" type="#_x0000_t67" style="position:absolute;margin-left:300.3pt;margin-top:15.15pt;width:30pt;height:48pt;z-index:251721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8qQlgIAAE0FAAAOAAAAZHJzL2Uyb0RvYy54bWysVMFu1DAQvSPxD5bvNNmlLe2q2WrVqgip&#10;ale0qGfXsZtItsfY3s0uJ8Sf8AcICYFA/EP6R4ydbFq1FQfExZnxzLyZeZnxweFKK7IUztdgCjra&#10;yikRhkNZm5uCvrs8ebFHiQ/MlEyBEQVdC08Pp8+fHTR2IsZQgSqFIwhi/KSxBa1CsJMs87wSmvkt&#10;sMKgUYLTLKDqbrLSsQbRtcrGeb6bNeBK64AL7/H2uDPSacKXUvBwLqUXgaiCYm0hnS6d1/HMpgds&#10;cuOYrWrel8H+oQrNaoNJB6hjFhhZuPoRlK65Aw8ybHHQGUhZc5F6wG5G+YNuLipmReoFyfF2oMn/&#10;P1h+tpw7UpcF3UF6DNP4j9rPt59uP7bf2l/tz/YLab+2v9sf7XeCHkhXY/0Eoy7s3PWaRzH2vpJO&#10;xy92RVaJ4vVAsVgFwvHy5d4ozzETR9Nuvr+LMqJkd8HW+fBagCZRKGgJjZk5B01ily1Pfej8N34Y&#10;HCvqakhSWCsRy1DmrZDYGmYdp+g0VOJIObJkOA6Mc2HCqDNVrBTd9Q7WtylqiEglJsCILGulBuwe&#10;IA7sY+yu1t4/hoo0k0Nw/rfCuuAhImUGE4ZgXRtwTwEo7KrP3PlvSOqoiSxdQ7nGH++g2whv+UmN&#10;hJ8yH+bM4QrgP8K1Dud4SAVNQaGXKKnAfXjqPvrjZKKVkgZXqqD+/YI5QYl6Y3Bm90fb23EHk7K9&#10;82qMirtvub5vMQt9BPibRviAWJ7E6B/URpQO9BVu/yxmRRMzHHMXlAe3UY5Ct+r4fnAxmyU33DvL&#10;wqm5sDyCR1bjLF2urpiz/dQFHNcz2KwfmzyYu843RhqYLQLIOg3lHa8937izaXD69yU+Cvf15HX3&#10;Ck7/AAAA//8DAFBLAwQUAAYACAAAACEA+JKgRdsAAAAKAQAADwAAAGRycy9kb3ducmV2LnhtbEyP&#10;wU7DMAyG70i8Q2QkLmhLWUWEuqYTIHHZCbZxzxrTVCRO1WRr4enxTnC0/en399ebOXhxxjH1kTTc&#10;LwsQSG20PXUaDvvXxSOIlA1Z4yOhhm9MsGmur2pT2TjRO553uRMcQqkyGlzOQyVlah0Gk5ZxQOLb&#10;ZxyDyTyOnbSjmTg8eLkqCiWD6Yk/ODPgi8P2a3cKGnqfpH/Gt+0dfnhH08M27X+M1rc389MaRMY5&#10;/8Fw0Wd1aNjpGE9kk/AaFKczqqEsShAMKHVZHJlcqRJkU8v/FZpfAAAA//8DAFBLAQItABQABgAI&#10;AAAAIQC2gziS/gAAAOEBAAATAAAAAAAAAAAAAAAAAAAAAABbQ29udGVudF9UeXBlc10ueG1sUEsB&#10;Ai0AFAAGAAgAAAAhADj9If/WAAAAlAEAAAsAAAAAAAAAAAAAAAAALwEAAF9yZWxzLy5yZWxzUEsB&#10;Ai0AFAAGAAgAAAAhAIyXypCWAgAATQUAAA4AAAAAAAAAAAAAAAAALgIAAGRycy9lMm9Eb2MueG1s&#10;UEsBAi0AFAAGAAgAAAAhAPiSoEXbAAAACgEAAA8AAAAAAAAAAAAAAAAA8AQAAGRycy9kb3ducmV2&#10;LnhtbFBLBQYAAAAABAAEAPMAAAD4BQAAAAA=&#10;" adj="14850" fillcolor="#4f81bd [3204]" strokecolor="#243f60 [1604]" strokeweight="2pt"/>
        </w:pict>
      </w:r>
    </w:p>
    <w:p w:rsidR="00341371" w:rsidRDefault="000D1C29" w:rsidP="0034137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Стрелка углом 51" o:spid="_x0000_s1049" style="position:absolute;margin-left:10.3pt;margin-top:.05pt;width:50pt;height:52pt;rotation:-90;flip:y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35000,66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hYaowIAAGcFAAAOAAAAZHJzL2Uyb0RvYy54bWysVM1uEzEQviPxDpbvdDchCRB1g6JWRUhV&#10;W9FCz47X7q7k9RjbySacEDwJb4CEuADiGbZvxNj706qtOCD2sBp7Zr758Tez/3JbKbIR1pWgMzra&#10;SykRmkNe6quMvr04evKcEueZzpkCLTK6E46+XDx+tF+buRhDASoXliCIdvPaZLTw3syTxPFCVMzt&#10;gREalRJsxTwe7VWSW1YjeqWScZrOkhpsbixw4RzeHrZKuoj4UgruT6V0whOVUczNx7+N/1X4J4t9&#10;Nr+yzBQl79Jg/5BFxUqNQQeoQ+YZWdvyHlRVcgsOpN/jUCUgZclFrAGrGaV3qjkvmBGxFmyOM0Ob&#10;3P+D5SebM0vKPKPTESWaVfhGzZfrT9cfm+/Nz+ZH85Vcf26+ofi7+UXQBhtWGzdHv3NzZruTQzFU&#10;v5W2Ihawy9NJGj5KpCrNO2RG7A7WS7ax+buh+WLrCcfL2dNpdOComs1S9A+xkhY0gBvr/CsBFQlC&#10;RldC+6W1UEdktjl2vrXv7dA5ZNrmFiW/UyIgKf1GSCwao46jd6SbOFCWbBgShXGO4G3KrmC5aK9D&#10;fn1Sg0dMMQIGZFkqNWB3AIHK97HbXDv74CoiWwfn9G+Jtc6DR4wM2g/OVanBPgSgsKoucmvfN6lt&#10;TejSCvIdUiK+Ir6fM/yoxIYfM+fPmMXhwEsceH+KP6mgzih0EiUF2A8P3Qd75CxqKalx2DLq3q+Z&#10;FZSo1xrZ/GI0mYTpjIfJ9NkYD/a2ZnVbo9fVAeAzIWExuygGe696UVqoLnEvLENUVDHNMXZGubf9&#10;4cC3SwA3CxfLZTTDiTTMH+tzw3vCBi5dbC+ZNR3rPNL1BPrBZPM7vGttw3toWK49yDKS8qavXb9x&#10;miNxus0T1sXtc7S62Y+LPwAAAP//AwBQSwMEFAAGAAgAAAAhAHE6M9TZAAAACAEAAA8AAABkcnMv&#10;ZG93bnJldi54bWxMT0FOw0AMvCPxh5WRuCC6aQ5VCdlUEMQVlBbE1c2aJCLrTbPbNP097gluHs94&#10;ZpxvZtericbQeTawXCSgiGtvO24MfOxe79egQkS22HsmA2cKsCmur3LMrD9xRdM2NkpMOGRooI1x&#10;yLQOdUsOw8IPxMJ9+9FhFDg22o54EnPX6zRJVtphx5LQ4kBlS/XP9uikxvuh99PL1xkfKv/2/Hko&#10;71xVGnN7Mz89goo0xz8xXOrLDRTSae+PbIPqBa9XojSQLkFd6DQVvJchkY0ucv3/geIXAAD//wMA&#10;UEsBAi0AFAAGAAgAAAAhALaDOJL+AAAA4QEAABMAAAAAAAAAAAAAAAAAAAAAAFtDb250ZW50X1R5&#10;cGVzXS54bWxQSwECLQAUAAYACAAAACEAOP0h/9YAAACUAQAACwAAAAAAAAAAAAAAAAAvAQAAX3Jl&#10;bHMvLnJlbHNQSwECLQAUAAYACAAAACEAiqoWGqMCAABnBQAADgAAAAAAAAAAAAAAAAAuAgAAZHJz&#10;L2Uyb0RvYy54bWxQSwECLQAUAAYACAAAACEAcToz1NkAAAAIAQAADwAAAAAAAAAAAAAAAAD9BAAA&#10;ZHJzL2Rvd25yZXYueG1sUEsFBgAAAAAEAAQA8wAAAAMGAAAAAA==&#10;" path="m,660400l,357188c,203756,124381,79375,277813,79375r198437,l476250,,635000,158750,476250,317500r,-79375l277813,238125v-65757,,-119063,53306,-119063,119063l158750,660400,,660400xe" fillcolor="#4f81bd [3204]" strokecolor="#243f60 [1604]" strokeweight="2pt">
            <v:path arrowok="t" o:connecttype="custom" o:connectlocs="0,660400;0,357188;277813,79375;476250,79375;476250,0;635000,158750;476250,317500;476250,238125;277813,238125;158750,357188;158750,660400;0,660400" o:connectangles="0,0,0,0,0,0,0,0,0,0,0,0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Стрелка вниз 52" o:spid="_x0000_s1048" type="#_x0000_t67" style="position:absolute;margin-left:161.3pt;margin-top:.05pt;width:30pt;height:48pt;z-index:251720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LPnlwIAAE0FAAAOAAAAZHJzL2Uyb0RvYy54bWysVMFu1DAQvSPxD5bvNNmlLe2q2WrVqgip&#10;ale0qGfXsZtItsfY3s0uJ8Sf8AcICYFA/EP6R4ydbFq1FQfEJZnxzLyZeZ7xweFKK7IUztdgCjra&#10;yikRhkNZm5uCvrs8ebFHiQ/MlEyBEQVdC08Pp8+fHTR2IsZQgSqFIwhi/KSxBa1CsJMs87wSmvkt&#10;sMKgUYLTLKDqbrLSsQbRtcrGeb6bNeBK64AL7/H0uDPSacKXUvBwLqUXgaiCYm0hfV36XsdvNj1g&#10;kxvHbFXzvgz2D1VoVhtMOkAds8DIwtWPoHTNHXiQYYuDzkDKmovUA3Yzyh90c1ExK1IvSI63A03+&#10;/8Hys+Xckbos6M6YEsM03lH7+fbT7cf2W/ur/dl+Ie3X9nf7o/1O0APpaqyfYNSFnbte8yjG3lfS&#10;6fjHrsgqUbweKBarQDgevtwb5TleBEfTbr6/izKiZHfB1vnwWoAmUShoCY2ZOQdNYpctT33o/Dd+&#10;GBwr6mpIUlgrEctQ5q2Q2BpmHafoNFTiSDmyZDgOjHNhwqgzVawU3fEO1rcpaohIJSbAiCxrpQbs&#10;HiAO7GPsrtbeP4aKNJNDcP63wrrgISJlBhOGYF0bcE8BKOyqz9z5b0jqqIksXUO5xot30G2Et/yk&#10;RsJPmQ9z5nAF8I5wrcM5fqSCpqDQS5RU4D48dR79cTLRSkmDK1VQ/37BnKBEvTE4s/uj7e24g0nZ&#10;3nk1RsXdt1zft5iFPgK8phE+IJYnMfoHtRGlA32F2z+LWdHEDMfcBeXBbZSj0K06vh9czGbJDffO&#10;snBqLiyP4JHVOEuXqyvmbD91Acf1DDbrxyYP5q7zjZEGZosAsk5DecdrzzfubBqc/n2Jj8J9PXnd&#10;vYLTPwAAAP//AwBQSwMEFAAGAAgAAAAhAHr0q9PYAAAABwEAAA8AAABkcnMvZG93bnJldi54bWxM&#10;jsFOwzAQRO9I/IO1SFwQdZqKqA1xKkDi0hO0cN/G2zjCXkex2wS+HucEx9EbzbxqOzkrLjSEzrOC&#10;5SIDQdx43XGr4OPwer8GESKyRuuZFHxTgG19fVVhqf3I73TZx1akEQ4lKjAx9qWUoTHkMCx8T5zY&#10;yQ8OY4pDK/WAYxp3VuZZVkiHHacHgz29GGq+9menoLNB2md6293RpzU8PuzC4QeVur2Znh5BRJri&#10;Xxlm/aQOdXI6+jPrIKyCVZ4XqToDkfBqPcejgk2xBFlX8r9//QsAAP//AwBQSwECLQAUAAYACAAA&#10;ACEAtoM4kv4AAADhAQAAEwAAAAAAAAAAAAAAAAAAAAAAW0NvbnRlbnRfVHlwZXNdLnhtbFBLAQIt&#10;ABQABgAIAAAAIQA4/SH/1gAAAJQBAAALAAAAAAAAAAAAAAAAAC8BAABfcmVscy8ucmVsc1BLAQIt&#10;ABQABgAIAAAAIQAeULPnlwIAAE0FAAAOAAAAAAAAAAAAAAAAAC4CAABkcnMvZTJvRG9jLnhtbFBL&#10;AQItABQABgAIAAAAIQB69KvT2AAAAAcBAAAPAAAAAAAAAAAAAAAAAPEEAABkcnMvZG93bnJldi54&#10;bWxQSwUGAAAAAAQABADzAAAA9gUAAAAA&#10;" adj="14850" fillcolor="#4f81bd [3204]" strokecolor="#243f60 [1604]" strokeweight="2pt"/>
        </w:pict>
      </w:r>
    </w:p>
    <w:p w:rsidR="00341371" w:rsidRDefault="00341371" w:rsidP="0034137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1371" w:rsidRDefault="00341371" w:rsidP="0034137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1371" w:rsidRDefault="000D1C29" w:rsidP="00341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59" o:spid="_x0000_s1031" style="position:absolute;left:0;text-align:left;margin-left:107.3pt;margin-top:3.75pt;width:124pt;height:78pt;z-index:2517268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CdguQIAAHoFAAAOAAAAZHJzL2Uyb0RvYy54bWysVM1qGzEQvhf6DkL3ZtfGTmKTdTAJKYWQ&#10;hDglZ1krZRe0kirJ3nVPhR5b6DP0GUqhTZr0FdZv1JF2vQlJ6KHUh/VIM/Npfr6Zvf2qEGjJjM2V&#10;THBvK8aISarSXF4l+O3F0atdjKwjMiVCSZbgFbN4f/LyxV6px6yvMiVSZhCASDsudYIz5/Q4iizN&#10;WEHsltJMgpIrUxAHR3MVpYaUgF6IqB/H21GpTKqNosxauD1slHgS8Dln1J1ybplDIsEQmwtfE75z&#10;/40me2R8ZYjOctqGQf4hioLkEh7toA6JI2hh8idQRU6Nsoq7LaqKSHGeUxZygGx68aNsZhnRLOQC&#10;xbG6K5P9f7D0ZHlmUJ4meDjCSJICelR/ra/XH9Yf62/1Tf29vq1v15/qn6j+DZdf6l/1XVDd1Tfr&#10;z6D8UV8j8IVCltqOAW+mz0x7siD6qlTcFP4f8kVVKP6qKz6rHKJw2RvuDHZj6BEF3WgUb4MMMNG9&#10;tzbWvWaqQF5IsFELmZ5Dh0PhyfLYusZ+YwfOPqQmiCC5lWA+DiHPGYes4dl+8A58YwfCoCUBphBK&#10;mXS9RpWRlDXXwxh+bVCdRwgxAHpkngvRYbcAnstPsZtYW3vvygJdO+f4b4E1zp1HeFlJ1zkXuVTm&#10;OQABWbUvN/abIjWl8VVy1bxqGOEt/c1cpStgiVHN+FhNj3JowTGx7owYmBfoGuwAdwofLlSZYNVK&#10;GGXKvH/u3tsDjUGLUQnzl2D7bkEMw0i8kUDwUW8w8AMbDoPhTh8O5qFm/lAjF8WBgsb1YNtoGkRv&#10;78RG5EYVl7Aqpv5VUBFJ4e0EU2c2hwPX7AVYNpRNp8EMhlQTdyxnmnpwX2fProvqkhjd8tABg0/U&#10;ZlbJ+BETG1vvKdV04RTPA03v69p2AAY8UKldRn6DPDwHq/uVOfkDAAD//wMAUEsDBBQABgAIAAAA&#10;IQDEF+Sn2wAAAAkBAAAPAAAAZHJzL2Rvd25yZXYueG1sTI9BTsMwEEX3SNzBGiQ2iDpN20BDnAoh&#10;AeumHGAaT5OIeBzFTpvenmEFy6//9OdNsZtdr840hs6zgeUiAUVce9txY+Dr8P74DCpEZIu9ZzJw&#10;pQC78vamwNz6C+/pXMVGyQiHHA20MQ651qFuyWFY+IFYupMfHUaJY6PtiBcZd71OkyTTDjuWCy0O&#10;9NZS/V1NzsB2+rxWnT6tDhgfpg/y2woba8z93fz6AirSHP9g+NUXdSjF6egntkH1BtLlOhPUwNMG&#10;lPTrLJV8FDBbbUCXhf7/QfkDAAD//wMAUEsBAi0AFAAGAAgAAAAhALaDOJL+AAAA4QEAABMAAAAA&#10;AAAAAAAAAAAAAAAAAFtDb250ZW50X1R5cGVzXS54bWxQSwECLQAUAAYACAAAACEAOP0h/9YAAACU&#10;AQAACwAAAAAAAAAAAAAAAAAvAQAAX3JlbHMvLnJlbHNQSwECLQAUAAYACAAAACEAKxwnYLkCAAB6&#10;BQAADgAAAAAAAAAAAAAAAAAuAgAAZHJzL2Uyb0RvYy54bWxQSwECLQAUAAYACAAAACEAxBfkp9sA&#10;AAAJAQAADwAAAAAAAAAAAAAAAAATBQAAZHJzL2Rvd25yZXYueG1sUEsFBgAAAAAEAAQA8wAAABsG&#10;AAAAAA==&#10;" fillcolor="#4f81bd [3204]" strokecolor="#243f60 [1604]" strokeweight="2pt">
            <v:textbox>
              <w:txbxContent>
                <w:p w:rsidR="0018688B" w:rsidRPr="00C9299F" w:rsidRDefault="0018688B" w:rsidP="0018688B">
                  <w:pPr>
                    <w:jc w:val="center"/>
                    <w:rPr>
                      <w:color w:val="000000" w:themeColor="text1"/>
                      <w:sz w:val="28"/>
                    </w:rPr>
                  </w:pPr>
                  <w:r w:rsidRPr="00C9299F">
                    <w:rPr>
                      <w:color w:val="000000" w:themeColor="text1"/>
                      <w:sz w:val="28"/>
                    </w:rPr>
                    <w:t>Жилищно – коммунальная сфера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53" o:spid="_x0000_s1032" style="position:absolute;left:0;text-align:left;margin-left:574.3pt;margin-top:-.25pt;width:168pt;height:77pt;z-index:2517155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b0HugIAAHoFAAAOAAAAZHJzL2Uyb0RvYy54bWysVM1u1DAQviPxDpbvNNntH101W61aFSFV&#10;pWqLevY6dhPJsY3t3WQ5IXEEiWfgGRAStLS8gveNGDvZtGorDog9ZMeemc/z883s7jWVQHNmbKlk&#10;hgdrKUZMUpWX8jLDb88PX7zEyDoicyKUZBleMIv3xs+f7dZ6xIaqUCJnBgGItKNaZ7hwTo+SxNKC&#10;VcSuKc0kKLkyFXFwNJdJbkgN6JVIhmm6ldTK5NooyqyF24NWiccRn3NG3RvOLXNIZBhic/Fr4nca&#10;vsl4l4wuDdFFSbswyD9EUZFSwqM91AFxBM1M+QiqKqlRVnG3RlWVKM5LymIOkM0gfZDNWUE0i7lA&#10;cazuy2T/Hyw9np8YVOYZ3lzHSJIKeuS/+qvlh+VH/81f++/+xt8sP/mfyP+Gyy/+l7+Nqlt/vfwM&#10;yh/+CoEvFLLWdgR4Z/rEdCcLYqhKw00V/iFf1MTiL/ris8YhCpfDwfr6Vgo9oqDb2d7eARlgkjtv&#10;bax7xVSFgpBho2YyP4UOx8KT+ZF1rf3KDpxDSG0QUXILwUIcQp4yDlmHZ6N35BvbFwbNCTCFUMqk&#10;G7SqguSsvd5M4dcF1XvEECNgQOalED12BxC4/Bi7jbWzD64s0rV3Tv8WWOvce8SXlXS9c1VKZZ4C&#10;EJBV93JrvypSW5pQJddMm8iIrWAZbqYqXwBLjGrHx2p6WEILjoh1J8TAvEDXYAe4N/DhQtUZVp2E&#10;UaHM+6fugz3QGLQY1TB/GbbvZsQwjMRrCQTfGWxshIGNh43N7SEczH3N9L5Gzqp9BY0bwLbRNIrB&#10;3omVyI2qLmBVTMKroCKSwtsZps6sDvuu3QuwbCibTKIZDKkm7kieaRrAQ50Du86bC2J0x0MHDD5W&#10;q1klowdMbG2Dp1STmVO8jDS9q2vXARjwSKVuGYUNcv8cre5W5vgPAAAA//8DAFBLAwQUAAYACAAA&#10;ACEAjGF/Ot0AAAALAQAADwAAAGRycy9kb3ducmV2LnhtbEyPwU7DQAxE70j8w8pIXFC7KU2qNHRT&#10;ISTgTMoHuFk3ich6o+ymTf8e9wQ3jz0av9ntZ9erM42h82xgtUxAEdfedtwY+D68L3JQISJb7D2T&#10;gSsF2Jf3dzssrL/wF52r2CgJ4VCggTbGodA61C05DEs/EMvt5EeHUeTYaDviRcJdr5+TZKMddiwf&#10;WhzoraX6p5qcge30ea06fVofMD5NH+S3FTbWmMeH+fUFVKQ5/pnhhi/oUArT0U9sg+pFr9J8I14D&#10;iwzUzZDmqSyOMmXrDHS50/87lL8AAAD//wMAUEsBAi0AFAAGAAgAAAAhALaDOJL+AAAA4QEAABMA&#10;AAAAAAAAAAAAAAAAAAAAAFtDb250ZW50X1R5cGVzXS54bWxQSwECLQAUAAYACAAAACEAOP0h/9YA&#10;AACUAQAACwAAAAAAAAAAAAAAAAAvAQAAX3JlbHMvLnJlbHNQSwECLQAUAAYACAAAACEAYH29B7oC&#10;AAB6BQAADgAAAAAAAAAAAAAAAAAuAgAAZHJzL2Uyb0RvYy54bWxQSwECLQAUAAYACAAAACEAjGF/&#10;Ot0AAAALAQAADwAAAAAAAAAAAAAAAAAUBQAAZHJzL2Rvd25yZXYueG1sUEsFBgAAAAAEAAQA8wAA&#10;AB4GAAAAAA==&#10;" fillcolor="#4f81bd [3204]" strokecolor="#243f60 [1604]" strokeweight="2pt">
            <v:textbox>
              <w:txbxContent>
                <w:p w:rsidR="00341371" w:rsidRPr="00C9299F" w:rsidRDefault="00341371" w:rsidP="00341371">
                  <w:pPr>
                    <w:jc w:val="center"/>
                    <w:rPr>
                      <w:color w:val="000000" w:themeColor="text1"/>
                      <w:sz w:val="28"/>
                    </w:rPr>
                  </w:pPr>
                  <w:r w:rsidRPr="00C9299F">
                    <w:rPr>
                      <w:color w:val="000000" w:themeColor="text1"/>
                      <w:sz w:val="28"/>
                    </w:rPr>
                    <w:t>Непрограммные расходы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54" o:spid="_x0000_s1033" style="position:absolute;left:0;text-align:left;margin-left:402.3pt;margin-top:-.25pt;width:109pt;height:82pt;z-index:2517196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s7xuwIAAHsFAAAOAAAAZHJzL2Uyb0RvYy54bWysVM1O3DAQvlfqO1i+lyRLKHRFFq1AVJUQ&#10;rICKs9exSSTHdm3vZrenSj22Up+hz1BVaqHQV8i+UcdONiBAPVTdQ9bjmfk8P9/M7t6iEmjOjC2V&#10;zHCyEWPEJFV5KS8z/Pb88MUORtYRmROhJMvwklm8N3r+bLfWQzZQhRI5MwhApB3WOsOFc3oYRZYW&#10;rCJ2Q2kmQcmVqYgD0VxGuSE1oFciGsTxy6hWJtdGUWYt3B60SjwK+Jwz6k44t8whkWGIzYWvCd+p&#10;/0ajXTK8NEQXJe3CIP8QRUVKCY/2UAfEETQz5SOoqqRGWcXdBlVVpDgvKQs5QDZJ/CCbs4JoFnKB&#10;4ljdl8n+P1h6PJ8YVOYZ3koxkqSCHjVfm6vVh9XH5ltz3Xxvbpqb1afmJ2p+w+WX5ldzG1S3zfXq&#10;Myh/NFcIfKGQtbZDwDvTE9NJFo6+KgtuKv8P+aJFKP6yLz5bOEThMtncSTdj6BEFXRKnSQoC4ER3&#10;7tpY95qpCvlDho2ayfwUWhwqT+ZH1rX2aztw9jG1UYSTWwrmAxHylHFIG94dBO9AOLYvDJoToAqh&#10;lEmXtKqC5Ky93orh1wXVe4QQA6BH5qUQPXYH4Mn8GLuNtbP3rizwtXeO/xZY69x7hJeVdL1zVUpl&#10;ngIQkFX3cmu/LlJbGl8lt5guAiW2vaW/map8CTQxqp0fq+lhCS04ItZNiIGBgbbBEnAn8OFC1RlW&#10;3QmjQpn3T917e+AxaDGqYQAzbN/NiGEYiTcSGP4qSVM/sUFIt7YHIJj7mul9jZxV+woal8C60TQc&#10;vb0T6yM3qrqAXTH2r4KKSApvZ5g6sxb2XbsYYNtQNh4HM5hSTdyRPNPUg/s6e3adLy6I0R0PHVD4&#10;WK2HlQwfMLG19Z5SjWdO8TLQ9K6uXQdgwgOVum3kV8h9OVjd7czRHwAAAP//AwBQSwMEFAAGAAgA&#10;AAAhAFXM30/cAAAACgEAAA8AAABkcnMvZG93bnJldi54bWxMj8FOw0AMRO9I/MPKSFxQuyGlURuy&#10;qRAScCbtB7hZN4nIeqPspk3/HvcEN9szGr8pdrPr1ZnG0Hk28LxMQBHX3nbcGDjsPxYbUCEiW+w9&#10;k4ErBdiV93cF5tZf+JvOVWyUhHDI0UAb45BrHeqWHIalH4hFO/nRYZR1bLQd8SLhrtdpkmTaYcfy&#10;ocWB3luqf6rJGdhOX9eq06fVHuPT9El+W2FjjXl8mN9eQUWa458ZbviCDqUwHf3ENqjewCZ5ycRq&#10;YLEGddOTNJXDUaZstQZdFvp/hfIXAAD//wMAUEsBAi0AFAAGAAgAAAAhALaDOJL+AAAA4QEAABMA&#10;AAAAAAAAAAAAAAAAAAAAAFtDb250ZW50X1R5cGVzXS54bWxQSwECLQAUAAYACAAAACEAOP0h/9YA&#10;AACUAQAACwAAAAAAAAAAAAAAAAAvAQAAX3JlbHMvLnJlbHNQSwECLQAUAAYACAAAACEATCbO8bsC&#10;AAB7BQAADgAAAAAAAAAAAAAAAAAuAgAAZHJzL2Uyb0RvYy54bWxQSwECLQAUAAYACAAAACEAVczf&#10;T9wAAAAKAQAADwAAAAAAAAAAAAAAAAAVBQAAZHJzL2Rvd25yZXYueG1sUEsFBgAAAAAEAAQA8wAA&#10;AB4GAAAAAA==&#10;" fillcolor="#4f81bd [3204]" strokecolor="#243f60 [1604]" strokeweight="2pt">
            <v:textbox>
              <w:txbxContent>
                <w:p w:rsidR="00341371" w:rsidRPr="00C9299F" w:rsidRDefault="00341371" w:rsidP="00341371">
                  <w:pPr>
                    <w:jc w:val="center"/>
                    <w:rPr>
                      <w:color w:val="000000" w:themeColor="text1"/>
                      <w:sz w:val="28"/>
                    </w:rPr>
                  </w:pPr>
                  <w:r w:rsidRPr="00C9299F">
                    <w:rPr>
                      <w:color w:val="000000" w:themeColor="text1"/>
                      <w:sz w:val="28"/>
                    </w:rPr>
                    <w:t>Общего характера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55" o:spid="_x0000_s1034" style="position:absolute;left:0;text-align:left;margin-left:253.3pt;margin-top:.75pt;width:123pt;height:81pt;z-index:2517186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vcGugIAAHsFAAAOAAAAZHJzL2Uyb0RvYy54bWysVM1O3DAQvlfqO1i+lyQrFuiKLFqBqCoh&#10;QCwVZ69jk0iO7dreTbanSj0Wqc/QZ6gqtVDoK2TfqGMnGxCgHqruIevxzHyen29md68uBVowYwsl&#10;U5xsxBgxSVVWyMsUvzs/fLWDkXVEZkQoyVK8ZBbvjV++2K30iA1UrkTGDAIQaUeVTnHunB5FkaU5&#10;K4ndUJpJUHJlSuJANJdRZkgF6KWIBnG8FVXKZNooyqyF24NWiccBn3NG3QnnljkkUgyxufA14Tvz&#10;32i8S0aXhui8oF0Y5B+iKEkh4dEe6oA4guameAJVFtQoq7jboKqMFOcFZSEHyCaJH2UzzYlmIRco&#10;jtV9mez/g6XHi1ODiizFwyFGkpTQo+Zrc736uPrUfGtumu/NbXO7+tz8RM1vuPzS/GruguquuVld&#10;gfJHc43AFwpZaTsCvKk+NZ1k4eirUnNT+n/IF9Wh+Mu++Kx2iMJlMtwaJDH0iIIuiQc72yAATnTv&#10;ro11b5gqkT+k2Ki5zM6gxaHyZHFkXWu/tgNnH1MbRTi5pWA+ECHPGIe04d1B8A6EY/vCoAUBqhBK&#10;mXRJq8pJxtrrYQy/LqjeI4QYAD0yL4TosTsAT+an2G2snb13ZYGvvXP8t8Ba594jvKyk653LQirz&#10;HICArLqXW/t1kdrS+Cq5elYHSux4S38zU9kSaGJUOz9W08MCWnBErDslBgYG2gZLwJ3AhwtVpVh1&#10;J4xyZT48d+/tgcegxaiCAUyxfT8nhmEk3kpg+Otkc9NPbBA2h9sDEMxDzeyhRs7LfQWNS2DdaBqO&#10;3t6J9ZEbVV7Arpj4V0FFJIW3U0ydWQv7rl0MsG0om0yCGUypJu5ITjX14L7Onl3n9QUxuuOhAwof&#10;q/WwktEjJra23lOqydwpXgSa3te16wBMeKBSt438CnkoB6v7nTn+AwAA//8DAFBLAwQUAAYACAAA&#10;ACEAUfA3TdoAAAAJAQAADwAAAGRycy9kb3ducmV2LnhtbEyPQU7DMBBF90i9gzWV2CDqtFUCDXGq&#10;CglYk3KAaTxNIuJxFDttenuGFSyf/tefN8V+dr260Bg6zwbWqwQUce1tx42Br+Pb4zOoEJEt9p7J&#10;wI0C7MvFXYG59Vf+pEsVGyUjHHI00MY45FqHuiWHYeUHYsnOfnQYBcdG2xGvMu56vUmSTDvsWC60&#10;ONBrS/V3NTkDu+njVnX6vD1ifJjeye8qbKwx98v58AIq0hz/yvCrL+pQitPJT2yD6g2kSZZJVYIU&#10;lORP6Ub4JJxtU9Blof9/UP4AAAD//wMAUEsBAi0AFAAGAAgAAAAhALaDOJL+AAAA4QEAABMAAAAA&#10;AAAAAAAAAAAAAAAAAFtDb250ZW50X1R5cGVzXS54bWxQSwECLQAUAAYACAAAACEAOP0h/9YAAACU&#10;AQAACwAAAAAAAAAAAAAAAAAvAQAAX3JlbHMvLnJlbHNQSwECLQAUAAYACAAAACEAIK73BroCAAB7&#10;BQAADgAAAAAAAAAAAAAAAAAuAgAAZHJzL2Uyb0RvYy54bWxQSwECLQAUAAYACAAAACEAUfA3TdoA&#10;AAAJAQAADwAAAAAAAAAAAAAAAAAUBQAAZHJzL2Rvd25yZXYueG1sUEsFBgAAAAAEAAQA8wAAABsG&#10;AAAAAA==&#10;" fillcolor="#4f81bd [3204]" strokecolor="#243f60 [1604]" strokeweight="2pt">
            <v:textbox>
              <w:txbxContent>
                <w:p w:rsidR="00341371" w:rsidRPr="00C9299F" w:rsidRDefault="00341371" w:rsidP="00341371">
                  <w:pPr>
                    <w:jc w:val="center"/>
                    <w:rPr>
                      <w:color w:val="000000" w:themeColor="text1"/>
                      <w:sz w:val="28"/>
                    </w:rPr>
                  </w:pPr>
                  <w:r w:rsidRPr="00C9299F">
                    <w:rPr>
                      <w:color w:val="000000" w:themeColor="text1"/>
                      <w:sz w:val="28"/>
                    </w:rPr>
                    <w:t>Поддержка отраслей экономики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56" o:spid="_x0000_s1035" style="position:absolute;left:0;text-align:left;margin-left:113.3pt;margin-top:3.75pt;width:112pt;height:78pt;z-index:2517176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SxtqQIAAFMFAAAOAAAAZHJzL2Uyb0RvYy54bWysVF9v0zAQf0fiO1h+Z0mqbtBq6VRtGkKa&#10;tmkb2rPr2G2EYxvbbVKekHgEic/AZ0BIsLHxFdJvxNlJszL6hHhJ7nz3u/93+wdVIdCCGZsrmeJk&#10;J8aISaqyXE5T/Prq+NkLjKwjMiNCSZbiJbP4YPT0yX6ph6ynZkpkzCAwIu2w1CmeOaeHUWTpjBXE&#10;7ijNJAi5MgVxwJpplBlSgvVCRL043otKZTJtFGXWwutRI8SjYJ9zRt0Z55Y5JFIMsbnwNeE78d9o&#10;tE+GU0P0LKdtGOQfoihILsFpZ+qIOILmJv/LVJFTo6ziboeqIlKc55SFHCCbJH6UzeWMaBZygeJY&#10;3ZXJ/j+z9HRxblCepXh3DyNJCuhR/aW+Wb1ffai/1rf1t/quvlt9rH+g+hc8fq5/1vdBdF/frj6B&#10;8Ht9gwALhSy1HYK9S31uWs4C6atScVP4P+SLqlD8ZVd8VjlE4THp93r9GHpEQTYYxHtAg5noAa2N&#10;dS+ZKpAnUmzUXGYX0OFQeLI4sa7RX+sB2IfUBBEotxTMxyHkBeOQNbjtBXSYN3YoDFoQmBRCKZMu&#10;JAX+g7aH8VyIDphsAwqXtEG3uh7Gwhx2wHgb8E+PHSJ4VdJ14CKXymwzkL3pPDf66+ybnH36rppU&#10;odWDdbcmKltC+41q9sJqepxDbU+IdefEwCJAO2C53Rl8uFBlilVLYTRT5t22d68P8wlSjEpYrBTb&#10;t3NiGEbilYTJHST9vt/EwPR3n/eAMZuSyaZEzotDBR1J4IxoGkiv78Sa5EYV13ADxt4riIik4DvF&#10;1Jk1c+iahYcrQtl4HNRg+zRxJ/JSU2/c19mPzVV1TYxuB8zBaJ6q9RKS4aMRa3Q9Uqrx3Cmeh/nz&#10;lW7q2nYANjeMcXtl/GnY5IPWwy0c/QYAAP//AwBQSwMEFAAGAAgAAAAhAL+x2NXbAAAACQEAAA8A&#10;AABkcnMvZG93bnJldi54bWxMj0FLxDAQhe+C/yGM4EXcdKuNS226iLKIR1fB62wztsVmUppst/57&#10;x5MeH+/jzTfVdvGDmmmKfWAL61UGirgJrufWwvvb7noDKiZkh0NgsvBNEbb1+VmFpQsnfqV5n1ol&#10;IxxLtNClNJZax6Yjj3EVRmLpPsPkMUmcWu0mPMm4H3SeZUZ77FkudDjSY0fN1/7oLcSPOb96Mkmv&#10;C95lM47PL5vE1l5eLA/3oBIt6Q+GX31Rh1qcDuHILqrBQp4bI6iFuwKU9LdFJvkgoLkpQNeV/v9B&#10;/QMAAP//AwBQSwECLQAUAAYACAAAACEAtoM4kv4AAADhAQAAEwAAAAAAAAAAAAAAAAAAAAAAW0Nv&#10;bnRlbnRfVHlwZXNdLnhtbFBLAQItABQABgAIAAAAIQA4/SH/1gAAAJQBAAALAAAAAAAAAAAAAAAA&#10;AC8BAABfcmVscy8ucmVsc1BLAQItABQABgAIAAAAIQD9/SxtqQIAAFMFAAAOAAAAAAAAAAAAAAAA&#10;AC4CAABkcnMvZTJvRG9jLnhtbFBLAQItABQABgAIAAAAIQC/sdjV2wAAAAkBAAAPAAAAAAAAAAAA&#10;AAAAAAMFAABkcnMvZG93bnJldi54bWxQSwUGAAAAAAQABADzAAAACwYAAAAA&#10;" fillcolor="white [3201]" strokecolor="#f79646 [3209]" strokeweight="2pt">
            <v:textbox>
              <w:txbxContent>
                <w:p w:rsidR="00341371" w:rsidRPr="0018688B" w:rsidRDefault="00341371" w:rsidP="00341371">
                  <w:pPr>
                    <w:jc w:val="center"/>
                    <w:rPr>
                      <w:sz w:val="28"/>
                    </w:rPr>
                  </w:pP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57" o:spid="_x0000_s1036" style="position:absolute;left:0;text-align:left;margin-left:-39.7pt;margin-top:3.75pt;width:124pt;height:78pt;z-index:2517166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BRjugIAAHsFAAAOAAAAZHJzL2Uyb0RvYy54bWysVM1q3DAQvhf6DkL3xvaym58l3rAkpBRC&#10;EpKUnLWyFBtkSZW0a29PhR5b6DP0GUqhTZr0Fbxv1JHsdUISeijdg3ekmfk0P9/M7l5dCrRgxhZK&#10;pjjZiDFikqqskFcpfntx+GobI+uIzIhQkqV4ySzem7x8sVvpMRuoXImMGQQg0o4rneLcOT2OIktz&#10;VhK7oTSToOTKlMTB0VxFmSEVoJciGsTxZlQpk2mjKLMWbg9aJZ4EfM4ZdSecW+aQSDHE5sLXhO/M&#10;f6PJLhlfGaLzgnZhkH+IoiSFhEd7qAPiCJqb4glUWVCjrOJug6oyUpwXlIUcIJskfpTNeU40C7lA&#10;cazuy2T/Hyw9XpwaVGQpHm1hJEkJPWq+NterD6uPzbfmpvne3Da3q0/NT9T8hssvza/mLqjumpvV&#10;Z1D+aK4R+EIhK23HgHeuT013siD6qtTclP4f8kV1KP6yLz6rHaJwmYy2htsx9IiCbmcn3gQZYKJ7&#10;b22se81UibyQYqPmMjuDDofCk8WRda392g6cfUhtEEFyS8F8HEKeMQ5Zw7OD4B34xvaFQQsCTCGU&#10;MumSVpWTjLXXoxh+XVC9RwgxAHpkXgjRY3cAnstPsdtYO3vvygJde+f4b4G1zr1HeFlJ1zuXhVTm&#10;OQABWXUvt/brIrWl8VVy9awOjEhCrv5qprIl0MSodn6spocF9OCIWHdKDAwMtA2WgDuBDxeqSrHq&#10;JIxyZd4/d+/tgcegxaiCAUyxfTcnhmEk3khg+E4yHPqJDYfhaGsAB/NQM3uokfNyX0HnElg3mgbR&#10;2zuxFrlR5SXsiql/FVREUng7xdSZ9WHftYsBtg1l02kwgynVxB3Jc009uC+0p9dFfUmM7ojogMLH&#10;aj2sZPyIiq2t95RqOneKF4Gn93XtWgATHrjUbSO/Qh6eg9X9zpz8AQAA//8DAFBLAwQUAAYACAAA&#10;ACEAiR5xMNwAAAAJAQAADwAAAGRycy9kb3ducmV2LnhtbEyPwW7CMBBE75X6D9ZW4lKBUyiBhDio&#10;Qmp7bugHLPGSRMTrKHYg/D3Oqb3NakYzb7P9aFpxpd41lhW8LSIQxKXVDVcKfo+f8y0I55E1tpZJ&#10;wZ0c7PPnpwxTbW/8Q9fCVyKUsEtRQe19l0rpypoMuoXtiIN3tr1BH86+krrHWyg3rVxGUSwNNhwW&#10;auzoUFN5KQajIBm+70Ujz6sj+tfhi2xSYKWVmr2MHzsQnkb/F4YJP6BDHphOdmDtRKtgvkneQ1TB&#10;Zg1i8uNtDOI0idUaZJ7J/x/kDwAAAP//AwBQSwECLQAUAAYACAAAACEAtoM4kv4AAADhAQAAEwAA&#10;AAAAAAAAAAAAAAAAAAAAW0NvbnRlbnRfVHlwZXNdLnhtbFBLAQItABQABgAIAAAAIQA4/SH/1gAA&#10;AJQBAAALAAAAAAAAAAAAAAAAAC8BAABfcmVscy8ucmVsc1BLAQItABQABgAIAAAAIQBAlBRjugIA&#10;AHsFAAAOAAAAAAAAAAAAAAAAAC4CAABkcnMvZTJvRG9jLnhtbFBLAQItABQABgAIAAAAIQCJHnEw&#10;3AAAAAkBAAAPAAAAAAAAAAAAAAAAABQFAABkcnMvZG93bnJldi54bWxQSwUGAAAAAAQABADzAAAA&#10;HQYAAAAA&#10;" fillcolor="#4f81bd [3204]" strokecolor="#243f60 [1604]" strokeweight="2pt">
            <v:textbox>
              <w:txbxContent>
                <w:p w:rsidR="00341371" w:rsidRPr="00C9299F" w:rsidRDefault="00341371" w:rsidP="00341371">
                  <w:pPr>
                    <w:jc w:val="center"/>
                    <w:rPr>
                      <w:color w:val="000000" w:themeColor="text1"/>
                      <w:sz w:val="28"/>
                    </w:rPr>
                  </w:pPr>
                  <w:r w:rsidRPr="00C9299F">
                    <w:rPr>
                      <w:color w:val="000000" w:themeColor="text1"/>
                      <w:sz w:val="28"/>
                    </w:rPr>
                    <w:t>Социальной направленности</w:t>
                  </w:r>
                </w:p>
              </w:txbxContent>
            </v:textbox>
          </v:roundrect>
        </w:pict>
      </w:r>
    </w:p>
    <w:p w:rsidR="00341371" w:rsidRDefault="00341371" w:rsidP="00341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1371" w:rsidRDefault="00341371" w:rsidP="00560B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1371" w:rsidRDefault="00341371" w:rsidP="00560B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42A5" w:rsidRPr="009B0640" w:rsidRDefault="009B0640" w:rsidP="00341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Показатели социально – экономического развития Мценского района</w:t>
      </w:r>
    </w:p>
    <w:p w:rsidR="004302B4" w:rsidRDefault="004302B4" w:rsidP="0078384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1371" w:rsidRPr="0078384F" w:rsidRDefault="00341371" w:rsidP="0034137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 w:rsidRPr="0078384F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Прогнозирование налоговых и неналоговых доходов бюджета района на</w:t>
      </w:r>
      <w:r w:rsidRPr="0078384F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br/>
        <w:t>очередной финансовый год и на плановый период осуществляется на основе</w:t>
      </w:r>
      <w:r w:rsidRPr="0078384F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br/>
        <w:t xml:space="preserve">показателей прогноза социально-экономического развития </w:t>
      </w:r>
      <w:r w:rsidR="009B0640" w:rsidRPr="0078384F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Мценского</w:t>
      </w:r>
      <w:r w:rsidRPr="0078384F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района</w:t>
      </w:r>
    </w:p>
    <w:p w:rsidR="00341371" w:rsidRDefault="000D1C29" w:rsidP="00560B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60" o:spid="_x0000_s1037" style="position:absolute;left:0;text-align:left;margin-left:12.3pt;margin-top:8.6pt;width:10in;height:44pt;z-index:251727872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st0gIAAMYFAAAOAAAAZHJzL2Uyb0RvYy54bWysVN1u0zAUvkfiHSzfs7TVWka1dKo2DSGN&#10;rdqGdu06zhrh+BjbbVKukLgEiWfgGRASbGy8QvpGHDtpVo1eIW6c8/+X75z9gzKXZCGMzUDFtLvT&#10;oUQoDkmmrmP65vL42R4l1jGVMAlKxHQpLD0YPX2yX+ih6MEMZCIMwSDKDgsd05lzehhFls9EzuwO&#10;aKFQmYLJmUPWXEeJYQVGz2XU63QGUQEm0Qa4sBalR7WSjkL8NBXcnaWpFY7ImGJtLrwmvFP/RqN9&#10;Nrw2TM8y3pTB/qGKnGUKk7ahjphjZG6yv0LlGTdgIXU7HPII0jTjIvSA3XQ7j7q5mDEtQi84HKvb&#10;Mdn/F5afLiaGZElMBzgexXL8R9XX6mb1YfWx+lbdVt+ru+pu9an6SarfKPxS/arug+q+ul19RuWP&#10;6oagLw6y0HaI8S70xDScRdJPpUxN7r/YLynD8Jft8EXpCEfhi+7ubqeDRXDU9ft7e0hjmOjBWxvr&#10;XgrIiSdiamCuknP8w2HwbHFiXW2/tvMZLcgsOc6kDIxHlTiUhiwY4oFxLpTrB3c5z19DUst9GQ0y&#10;UIz4qcWDtRhLCvj0kUKBG0kiP4S67UC5pRQ+tVTnIsU5Y6O9kLCNsFnLoOk4WHu3FCtvHbvbHKXr&#10;Nk6NrXcTAfmtY2ebY939OmPrEbKCcq1znikw2wIkb9vMtT3OYqNnT7pyWgZwdYOpF00hWSLiDNSr&#10;aDU/zvB3njDrJszg7iEC8J64M3xSCUVMoaEomYF5v03u7XElUEtJgbscU/tuzoygRL5SuCwBWrj8&#10;gdntP+9hDrOpmW5q1Dw/BIRHFy+X5oH09k6uydRAfoVnZ+yzooopjrljyp1ZM4euvjF4uLgYj4MZ&#10;Lrxm7kRdaO6D+0F7pF6WV8zoBtMOt+EU1nvPho9QXdt6TwXjuYM0C5B/mGvzC/BYBGA2h81fo00+&#10;WD2c39EfAAAA//8DAFBLAwQUAAYACAAAACEADN6uc9oAAAAKAQAADwAAAGRycy9kb3ducmV2Lnht&#10;bEyPwU7DMBBE70j8g7VI3KhNFAIKcSpU4IpoCXfXNolFvI5sNw1/z+YEt92Z0ezbZrv4kc02JhdQ&#10;wu1GALOog3HYS+g+Xm8egKWs0KgxoJXwYxNs28uLRtUmnHFv50PuGZVgqpWEIeep5jzpwXqVNmGy&#10;SN5XiF5lWmPPTVRnKvcjL4SouFcO6cKgJrsbrP4+nLyEuXd6eu5270uJOrq37mX/iULK66vl6RFY&#10;tkv+C8OKT+jQEtMxnNAkNkooyoqSpN8XwFa/rFblSJO4K4C3Df//QvsLAAD//wMAUEsBAi0AFAAG&#10;AAgAAAAhALaDOJL+AAAA4QEAABMAAAAAAAAAAAAAAAAAAAAAAFtDb250ZW50X1R5cGVzXS54bWxQ&#10;SwECLQAUAAYACAAAACEAOP0h/9YAAACUAQAACwAAAAAAAAAAAAAAAAAvAQAAX3JlbHMvLnJlbHNQ&#10;SwECLQAUAAYACAAAACEAwRiLLdICAADGBQAADgAAAAAAAAAAAAAAAAAuAgAAZHJzL2Uyb0RvYy54&#10;bWxQSwECLQAUAAYACAAAACEADN6uc9oAAAAKAQAADwAAAAAAAAAAAAAAAAAsBQAAZHJzL2Rvd25y&#10;ZXYueG1sUEsFBgAAAAAEAAQA8wAAADMGAAAAAA==&#10;" fillcolor="#b6dde8 [1304]" strokecolor="#f79646 [3209]" strokeweight="2pt">
            <v:textbox>
              <w:txbxContent>
                <w:p w:rsidR="00FF4AD6" w:rsidRPr="005A3F09" w:rsidRDefault="00FF4AD6" w:rsidP="00FF4AD6">
                  <w:pPr>
                    <w:jc w:val="center"/>
                    <w:rPr>
                      <w:rFonts w:ascii="Algerian" w:hAnsi="Algerian"/>
                      <w:sz w:val="48"/>
                      <w:szCs w:val="48"/>
                    </w:rPr>
                  </w:pPr>
                  <w:r w:rsidRPr="005A3F09">
                    <w:rPr>
                      <w:rFonts w:ascii="Times New Roman" w:hAnsi="Times New Roman" w:cs="Times New Roman"/>
                      <w:sz w:val="48"/>
                      <w:szCs w:val="48"/>
                    </w:rPr>
                    <w:t>Среднегодовая</w:t>
                  </w:r>
                  <w:r w:rsidRPr="005A3F09">
                    <w:rPr>
                      <w:rFonts w:ascii="Algerian" w:hAnsi="Algerian"/>
                      <w:sz w:val="48"/>
                      <w:szCs w:val="48"/>
                    </w:rPr>
                    <w:t xml:space="preserve"> </w:t>
                  </w:r>
                  <w:r w:rsidRPr="005A3F09">
                    <w:rPr>
                      <w:rFonts w:ascii="Times New Roman" w:hAnsi="Times New Roman" w:cs="Times New Roman"/>
                      <w:sz w:val="48"/>
                      <w:szCs w:val="48"/>
                    </w:rPr>
                    <w:t>численность</w:t>
                  </w:r>
                  <w:r w:rsidRPr="005A3F09">
                    <w:rPr>
                      <w:rFonts w:ascii="Algerian" w:hAnsi="Algerian"/>
                      <w:sz w:val="48"/>
                      <w:szCs w:val="48"/>
                    </w:rPr>
                    <w:t xml:space="preserve"> </w:t>
                  </w:r>
                  <w:r w:rsidRPr="005A3F09">
                    <w:rPr>
                      <w:rFonts w:ascii="Times New Roman" w:hAnsi="Times New Roman" w:cs="Times New Roman"/>
                      <w:sz w:val="48"/>
                      <w:szCs w:val="48"/>
                    </w:rPr>
                    <w:t>населения</w:t>
                  </w:r>
                  <w:r w:rsidRPr="005A3F09">
                    <w:rPr>
                      <w:rFonts w:ascii="Algerian" w:hAnsi="Algerian"/>
                      <w:sz w:val="48"/>
                      <w:szCs w:val="48"/>
                    </w:rPr>
                    <w:t xml:space="preserve"> </w:t>
                  </w:r>
                  <w:r w:rsidR="00CA7ACC">
                    <w:rPr>
                      <w:sz w:val="48"/>
                      <w:szCs w:val="48"/>
                    </w:rPr>
                    <w:t>17980</w:t>
                  </w:r>
                  <w:r w:rsidR="005A3F09" w:rsidRPr="005A3F09">
                    <w:rPr>
                      <w:rFonts w:ascii="Algerian" w:hAnsi="Algerian"/>
                      <w:sz w:val="48"/>
                      <w:szCs w:val="48"/>
                    </w:rPr>
                    <w:t xml:space="preserve"> </w:t>
                  </w:r>
                  <w:r w:rsidR="005A3F09" w:rsidRPr="005A3F09">
                    <w:rPr>
                      <w:rFonts w:ascii="Times New Roman" w:hAnsi="Times New Roman" w:cs="Times New Roman"/>
                      <w:sz w:val="48"/>
                      <w:szCs w:val="48"/>
                    </w:rPr>
                    <w:t>человек</w:t>
                  </w:r>
                </w:p>
                <w:p w:rsidR="005A3F09" w:rsidRDefault="005A3F09" w:rsidP="00FF4AD6">
                  <w:pPr>
                    <w:jc w:val="center"/>
                  </w:pPr>
                </w:p>
              </w:txbxContent>
            </v:textbox>
          </v:roundrect>
        </w:pict>
      </w:r>
    </w:p>
    <w:p w:rsidR="005A3F09" w:rsidRPr="0078384F" w:rsidRDefault="00E042A5" w:rsidP="0078384F">
      <w:pPr>
        <w:tabs>
          <w:tab w:val="left" w:pos="362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5A3F09" w:rsidRDefault="00C92A82" w:rsidP="007838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9004300" cy="4229100"/>
            <wp:effectExtent l="38100" t="57150" r="44450" b="38100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60BA5" w:rsidRPr="00560BA5" w:rsidRDefault="00560BA5" w:rsidP="00560BA5">
      <w:pPr>
        <w:spacing w:after="0" w:line="240" w:lineRule="auto"/>
        <w:jc w:val="center"/>
        <w:rPr>
          <w:rFonts w:eastAsia="Times New Roman" w:cs="Times New Roman"/>
          <w:b/>
          <w:bCs/>
          <w:color w:val="00B050"/>
          <w:sz w:val="44"/>
          <w:szCs w:val="44"/>
          <w:lang w:eastAsia="ru-RU"/>
        </w:rPr>
      </w:pPr>
      <w:r w:rsidRPr="00560BA5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  <w:lastRenderedPageBreak/>
        <w:t>Основные</w:t>
      </w:r>
      <w:r w:rsidRPr="00560BA5">
        <w:rPr>
          <w:rFonts w:ascii="Algerian" w:eastAsia="Times New Roman" w:hAnsi="Algerian" w:cs="Times New Roman"/>
          <w:b/>
          <w:bCs/>
          <w:color w:val="00B050"/>
          <w:sz w:val="44"/>
          <w:szCs w:val="44"/>
          <w:lang w:eastAsia="ru-RU"/>
        </w:rPr>
        <w:t xml:space="preserve"> </w:t>
      </w:r>
      <w:r w:rsidRPr="00560BA5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  <w:t>параметры</w:t>
      </w:r>
      <w:r w:rsidRPr="00560BA5">
        <w:rPr>
          <w:rFonts w:ascii="Algerian" w:eastAsia="Times New Roman" w:hAnsi="Algerian" w:cs="Times New Roman"/>
          <w:b/>
          <w:bCs/>
          <w:color w:val="00B050"/>
          <w:sz w:val="44"/>
          <w:szCs w:val="44"/>
          <w:lang w:eastAsia="ru-RU"/>
        </w:rPr>
        <w:t xml:space="preserve"> </w:t>
      </w:r>
      <w:r w:rsidRPr="00560BA5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  <w:t>бюджета</w:t>
      </w:r>
      <w:r w:rsidRPr="00560BA5">
        <w:rPr>
          <w:rFonts w:ascii="Algerian" w:eastAsia="Times New Roman" w:hAnsi="Algerian" w:cs="Times New Roman"/>
          <w:b/>
          <w:bCs/>
          <w:color w:val="00B050"/>
          <w:sz w:val="44"/>
          <w:szCs w:val="44"/>
          <w:lang w:eastAsia="ru-RU"/>
        </w:rPr>
        <w:t xml:space="preserve"> </w:t>
      </w:r>
      <w:proofErr w:type="spellStart"/>
      <w:r w:rsidRPr="00560BA5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  <w:t>Мценского</w:t>
      </w:r>
      <w:proofErr w:type="spellEnd"/>
      <w:r w:rsidRPr="00560BA5">
        <w:rPr>
          <w:rFonts w:ascii="Algerian" w:eastAsia="Times New Roman" w:hAnsi="Algerian" w:cs="Times New Roman"/>
          <w:b/>
          <w:bCs/>
          <w:color w:val="00B050"/>
          <w:sz w:val="44"/>
          <w:szCs w:val="44"/>
          <w:lang w:eastAsia="ru-RU"/>
        </w:rPr>
        <w:t xml:space="preserve"> </w:t>
      </w:r>
      <w:r w:rsidRPr="00560BA5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  <w:t>района</w:t>
      </w:r>
      <w:r w:rsidRPr="00560BA5">
        <w:rPr>
          <w:rFonts w:ascii="Algerian" w:eastAsia="Times New Roman" w:hAnsi="Algerian" w:cs="Times New Roman"/>
          <w:b/>
          <w:bCs/>
          <w:color w:val="00B050"/>
          <w:sz w:val="44"/>
          <w:szCs w:val="44"/>
          <w:lang w:eastAsia="ru-RU"/>
        </w:rPr>
        <w:t xml:space="preserve"> </w:t>
      </w:r>
      <w:r w:rsidRPr="00560BA5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  <w:t>на</w:t>
      </w:r>
      <w:r w:rsidRPr="00560BA5">
        <w:rPr>
          <w:rFonts w:ascii="Algerian" w:eastAsia="Times New Roman" w:hAnsi="Algerian" w:cs="Times New Roman"/>
          <w:b/>
          <w:bCs/>
          <w:color w:val="00B050"/>
          <w:sz w:val="44"/>
          <w:szCs w:val="44"/>
          <w:lang w:eastAsia="ru-RU"/>
        </w:rPr>
        <w:t xml:space="preserve"> 201</w:t>
      </w:r>
      <w:r w:rsidR="00CA7ACC">
        <w:rPr>
          <w:rFonts w:eastAsia="Times New Roman" w:cs="Times New Roman"/>
          <w:b/>
          <w:bCs/>
          <w:color w:val="00B050"/>
          <w:sz w:val="44"/>
          <w:szCs w:val="44"/>
          <w:lang w:eastAsia="ru-RU"/>
        </w:rPr>
        <w:t>8</w:t>
      </w:r>
      <w:r w:rsidRPr="00560BA5">
        <w:rPr>
          <w:rFonts w:ascii="Algerian" w:eastAsia="Times New Roman" w:hAnsi="Algerian" w:cs="Times New Roman"/>
          <w:b/>
          <w:bCs/>
          <w:color w:val="00B050"/>
          <w:sz w:val="44"/>
          <w:szCs w:val="44"/>
          <w:lang w:eastAsia="ru-RU"/>
        </w:rPr>
        <w:t xml:space="preserve"> </w:t>
      </w:r>
      <w:r w:rsidRPr="00560BA5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  <w:t>год</w:t>
      </w:r>
      <w:r w:rsidRPr="00560BA5">
        <w:rPr>
          <w:rFonts w:ascii="Algerian" w:eastAsia="Times New Roman" w:hAnsi="Algerian" w:cs="Times New Roman"/>
          <w:b/>
          <w:bCs/>
          <w:color w:val="00B050"/>
          <w:sz w:val="44"/>
          <w:szCs w:val="44"/>
          <w:lang w:eastAsia="ru-RU"/>
        </w:rPr>
        <w:t xml:space="preserve"> </w:t>
      </w:r>
    </w:p>
    <w:p w:rsidR="00A87F84" w:rsidRDefault="00560BA5" w:rsidP="00560BA5">
      <w:pPr>
        <w:spacing w:after="0" w:line="240" w:lineRule="auto"/>
        <w:jc w:val="center"/>
        <w:rPr>
          <w:rFonts w:eastAsia="Times New Roman" w:cs="Times New Roman"/>
          <w:b/>
          <w:bCs/>
          <w:color w:val="00B050"/>
          <w:sz w:val="44"/>
          <w:szCs w:val="44"/>
          <w:lang w:eastAsia="ru-RU"/>
        </w:rPr>
      </w:pPr>
      <w:r w:rsidRPr="00560BA5">
        <w:rPr>
          <w:rFonts w:ascii="Algerian" w:eastAsia="Times New Roman" w:hAnsi="Algerian" w:cs="Times New Roman"/>
          <w:b/>
          <w:bCs/>
          <w:color w:val="00B050"/>
          <w:sz w:val="44"/>
          <w:szCs w:val="44"/>
          <w:lang w:eastAsia="ru-RU"/>
        </w:rPr>
        <w:t>(</w:t>
      </w:r>
      <w:r w:rsidRPr="00560BA5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  <w:t>тыс</w:t>
      </w:r>
      <w:r w:rsidRPr="00560BA5">
        <w:rPr>
          <w:rFonts w:ascii="Algerian" w:eastAsia="Times New Roman" w:hAnsi="Algerian" w:cs="Times New Roman"/>
          <w:b/>
          <w:bCs/>
          <w:color w:val="00B050"/>
          <w:sz w:val="44"/>
          <w:szCs w:val="44"/>
          <w:lang w:eastAsia="ru-RU"/>
        </w:rPr>
        <w:t xml:space="preserve">. </w:t>
      </w:r>
      <w:r w:rsidRPr="00560BA5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  <w:t>рублей</w:t>
      </w:r>
      <w:r w:rsidRPr="00560BA5">
        <w:rPr>
          <w:rFonts w:ascii="Algerian" w:eastAsia="Times New Roman" w:hAnsi="Algerian" w:cs="Times New Roman"/>
          <w:b/>
          <w:bCs/>
          <w:color w:val="00B050"/>
          <w:sz w:val="44"/>
          <w:szCs w:val="44"/>
          <w:lang w:eastAsia="ru-RU"/>
        </w:rPr>
        <w:t>)</w:t>
      </w:r>
    </w:p>
    <w:p w:rsidR="00560BA5" w:rsidRDefault="000D1C29" w:rsidP="00560BA5">
      <w:pPr>
        <w:spacing w:after="0" w:line="240" w:lineRule="auto"/>
        <w:jc w:val="center"/>
        <w:rPr>
          <w:rFonts w:eastAsia="Times New Roman" w:cs="Times New Roman"/>
          <w:b/>
          <w:bCs/>
          <w:color w:val="00B050"/>
          <w:sz w:val="44"/>
          <w:szCs w:val="44"/>
          <w:lang w:eastAsia="ru-RU"/>
        </w:rPr>
      </w:pPr>
      <w:r>
        <w:rPr>
          <w:rFonts w:eastAsia="Times New Roman" w:cs="Times New Roman"/>
          <w:b/>
          <w:bCs/>
          <w:noProof/>
          <w:color w:val="00B050"/>
          <w:sz w:val="44"/>
          <w:szCs w:val="44"/>
          <w:lang w:eastAsia="ru-RU"/>
        </w:rPr>
        <w:pict>
          <v:roundrect id="Скругленный прямоугольник 34" o:spid="_x0000_s1038" style="position:absolute;left:0;text-align:left;margin-left:403.3pt;margin-top:13.05pt;width:273.75pt;height:138pt;z-index:2517053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kPy2gIAAMcFAAAOAAAAZHJzL2Uyb0RvYy54bWysVN1u0zAUvkfiHSzfszRZ10G1dKo2DSEN&#10;Nm1Du3YdZ41wfIztNi1XSFyCxDPwDAgJNjZeIX0jjp02K6NXiF6k5//P3zl7+7NSkqkwtgCV0nir&#10;Q4lQHLJCXaX09cXRk6eUWMdUxiQokdK5sHR/8PjRXqX7IoExyEwYgkGU7Vc6pWPndD+KLB+Lktkt&#10;0EKhMgdTMoesuYoywyqMXsoo6XR6UQUm0wa4sBalh42SDkL8PBfcneS5FY7IlGJtLnxN+I78Nxrs&#10;sf6VYXpc8GUZ7B+qKFmhMGkb6pA5Riam+CtUWXADFnK3xaGMIM8LLkIP2E3cedDN+ZhpEXrB4Vjd&#10;jsn+v7D81fTUkCJL6XaXEsVKfKP6S329eL/4UH+tb+pv9W19u/hY/yD1LxR+rn/Wd0F1V98sPqHy&#10;e31N0BcHWWnbx3jn+tQsOYukn8osN6X/x37JLAx/3g5fzBzhKNzu7vZ6yQ4lHHXx7k7S64Tnie7d&#10;tbHuuYCSeCKlBiYqO8MnDpNn02PrMC/ar+x8SguyyI4KKQPjYSUOpCFThoBgnAvlesFdTsqXkDXy&#10;bgd/DTRQjABqxFhQW1IAqI8UEq4lifwUmr4D5eZS+NRSnYkcB42dJiFhG+HPWpoOgrV3y7Hy1jHe&#10;5Chd7EvFtpe23k0E6LeOnU2Oq+4b59YjZAXlWueyUGA2BcjetJkbe6xirWdPutloFtAVJyuEjCCb&#10;I+QMNLtoNT8q8DmPmXWnzODy4ZriQXEn+MklVCmFJUXJGMy7TXJvjzuBWkoqXOaU2rcTZgQl8oXC&#10;bXkWd7t++wPT3dlNkDHrmtG6Rk3KA0B4xHi6NA+kt3dyReYGyku8O0OfFVVMccydUu7MijlwzZHB&#10;y8XFcBjMcOM1c8fqXHMf3A/aI/VidsmMXmLa4Tq8gtXis/4DVDe23lPBcOIgLwLk/aibuS6fAK9F&#10;gMTysvlztM4Hq/v7O/gNAAD//wMAUEsDBBQABgAIAAAAIQAiSEF43wAAAAsBAAAPAAAAZHJzL2Rv&#10;d25yZXYueG1sTI/BTsMwDIbvSLxDZCRuLG0H1Sh1pwnBjUNXGOes8dqKxqmSbCs8PdkJbrb86ff3&#10;l+vZjOJEzg+WEdJFAoK4tXrgDuHj/fVuBcIHxVqNlgnhmzysq+urUhXannlLpyZ0IoawLxRCH8JU&#10;SOnbnozyCzsRx9vBOqNCXF0ntVPnGG5GmSVJLo0aOH7o1UTPPbVfzdEg/Owed/XWpq55ybR647o+&#10;uM8N4u3NvHkCEWgOfzBc9KM6VNFpb4+svRgRVkmeRxQhy1MQF2D5cB+nPcIyyVKQVSn/d6h+AQAA&#10;//8DAFBLAQItABQABgAIAAAAIQC2gziS/gAAAOEBAAATAAAAAAAAAAAAAAAAAAAAAABbQ29udGVu&#10;dF9UeXBlc10ueG1sUEsBAi0AFAAGAAgAAAAhADj9If/WAAAAlAEAAAsAAAAAAAAAAAAAAAAALwEA&#10;AF9yZWxzLy5yZWxzUEsBAi0AFAAGAAgAAAAhACaaQ/LaAgAAxwUAAA4AAAAAAAAAAAAAAAAALgIA&#10;AGRycy9lMm9Eb2MueG1sUEsBAi0AFAAGAAgAAAAhACJIQXjfAAAACwEAAA8AAAAAAAAAAAAAAAAA&#10;NAUAAGRycy9kb3ducmV2LnhtbFBLBQYAAAAABAAEAPMAAABABgAAAAA=&#10;" fillcolor="#fbd4b4 [1305]" strokecolor="#f79646 [3209]" strokeweight="2pt">
            <v:textbox>
              <w:txbxContent>
                <w:p w:rsidR="00560BA5" w:rsidRPr="00DF130D" w:rsidRDefault="00560BA5" w:rsidP="00560BA5">
                  <w:pPr>
                    <w:jc w:val="center"/>
                    <w:rPr>
                      <w:sz w:val="80"/>
                      <w:szCs w:val="80"/>
                    </w:rPr>
                  </w:pPr>
                  <w:r w:rsidRPr="003E5C50">
                    <w:rPr>
                      <w:rFonts w:ascii="Times New Roman" w:hAnsi="Times New Roman" w:cs="Times New Roman"/>
                      <w:sz w:val="80"/>
                      <w:szCs w:val="80"/>
                    </w:rPr>
                    <w:t>Расходы</w:t>
                  </w:r>
                  <w:r w:rsidRPr="003E5C50">
                    <w:rPr>
                      <w:rFonts w:ascii="Algerian" w:hAnsi="Algerian"/>
                      <w:sz w:val="80"/>
                      <w:szCs w:val="80"/>
                    </w:rPr>
                    <w:t xml:space="preserve"> </w:t>
                  </w:r>
                  <w:r w:rsidR="00DF130D">
                    <w:rPr>
                      <w:sz w:val="80"/>
                      <w:szCs w:val="80"/>
                    </w:rPr>
                    <w:t>313866,7</w:t>
                  </w:r>
                </w:p>
              </w:txbxContent>
            </v:textbox>
          </v:roundrect>
        </w:pict>
      </w:r>
      <w:r>
        <w:rPr>
          <w:rFonts w:eastAsia="Times New Roman" w:cs="Times New Roman"/>
          <w:b/>
          <w:bCs/>
          <w:noProof/>
          <w:color w:val="00B050"/>
          <w:sz w:val="44"/>
          <w:szCs w:val="44"/>
          <w:lang w:eastAsia="ru-RU"/>
        </w:rPr>
        <w:pict>
          <v:roundrect id="Скругленный прямоугольник 33" o:spid="_x0000_s1039" style="position:absolute;left:0;text-align:left;margin-left:62.3pt;margin-top:13.05pt;width:261.15pt;height:133pt;z-index:2517032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uXu2QIAAMcFAAAOAAAAZHJzL2Uyb0RvYy54bWysVE1uEzEU3iNxB8t7OjNJGtqokypqVYRU&#10;2qot6trxeJoRHj9jO3+skFiCxBk4A0KClpYrTG7EsyeZhpIVIovJ+//z997e/qyUZCKMLUClNNmK&#10;KRGKQ1ao65S+vjx6tkOJdUxlTIISKZ0LS/f7T5/sTXVPtGAEMhOGYBBle1Od0pFzuhdFlo9EyewW&#10;aKFQmYMpmUPWXEeZYVOMXsqoFcfdaAom0wa4sBalh7WS9kP8PBfcnea5FY7IlGJtLnxN+A79N+rv&#10;sd61YXpU8GUZ7B+qKFmhMGkT6pA5Rsam+CtUWXADFnK3xaGMIM8LLkIP2E0SP+rmYsS0CL3gcKxu&#10;xmT/X1h+MjkzpMhS2m5ToliJb1R9qW4W7xcfqq/VbfWtuqvuFh+rH6T6hcLP1c/qPqjuq9vFJ1R+&#10;r24I+uIgp9r2MN6FPjNLziLppzLLTen/sV8yC8OfN8MXM0c4CtvtpNuNtynhqEu6O7tJHJ4nenDX&#10;xroXAkriiZQaGKvsHJ84TJ5Njq3DvGi/svMpLcgiOyqkDIyHlTiQhkwYAoJxLpTrBnc5Ll9BVss7&#10;Mf5qaKAYAVSLuysxpggA9ZFCwrUkkZ9C3Xeg3FwKn1qqc5HjoLHTVkjYRPizlrqDYO3dcqy8cUw2&#10;OUqX+FKxpqWtdxMB+o1jvMlx1X3t3HiErKBc41wWCsymANmbJnNtj1Ws9exJNxvOArqSBiFDyOYI&#10;OQP1LlrNjwp8zmNm3RkzuHy4pnhQ3Cl+cgnTlMKSomQE5t0mubfHnUAtJVNc5pTat2NmBCXypcJt&#10;2U06Hb/9gelsP28hY9Y1w3WNGpcHgPBI8HRpHkhv7+SKzA2UV3h3Bj4rqpjimDul3JkVc+DqI4OX&#10;i4vBIJjhxmvmjtWF5j64H7RH6uXsihm9xLTDdTiB1eKz3iNU17beU8Fg7CAvAuT9qOu5Lp8Ar0WA&#10;xPKy+XO0zgerh/vb/w0AAP//AwBQSwMEFAAGAAgAAAAhALrGcErdAAAACgEAAA8AAABkcnMvZG93&#10;bnJldi54bWxMj8FOwzAMhu9IvENkJG4sbTRFtDSdJgQ3Dl3ZOGdN1lY0TpVkW+HpMSc4/van35+r&#10;zeImdrEhjh4V5KsMmMXOmxF7Bfv314dHYDFpNHryaBV82Qib+vam0qXxV9zZS5t6RiUYS61gSGku&#10;OY/dYJ2OKz9bpN3JB6cTxdBzE/SVyt3ERZZJ7vSIdGHQs30ebPfZnp2C70NxaHY+D+2LMPoNm+YU&#10;PrZK3d8t2ydgyS7pD4ZffVKHmpyO/owmsomyWEtCFQiZAyNArmUB7EiDQuTA64r/f6H+AQAA//8D&#10;AFBLAQItABQABgAIAAAAIQC2gziS/gAAAOEBAAATAAAAAAAAAAAAAAAAAAAAAABbQ29udGVudF9U&#10;eXBlc10ueG1sUEsBAi0AFAAGAAgAAAAhADj9If/WAAAAlAEAAAsAAAAAAAAAAAAAAAAALwEAAF9y&#10;ZWxzLy5yZWxzUEsBAi0AFAAGAAgAAAAhAKPy5e7ZAgAAxwUAAA4AAAAAAAAAAAAAAAAALgIAAGRy&#10;cy9lMm9Eb2MueG1sUEsBAi0AFAAGAAgAAAAhALrGcErdAAAACgEAAA8AAAAAAAAAAAAAAAAAMwUA&#10;AGRycy9kb3ducmV2LnhtbFBLBQYAAAAABAAEAPMAAAA9BgAAAAA=&#10;" fillcolor="#fbd4b4 [1305]" strokecolor="#f79646 [3209]" strokeweight="2pt">
            <v:textbox>
              <w:txbxContent>
                <w:p w:rsidR="00560BA5" w:rsidRPr="00DF130D" w:rsidRDefault="00560BA5" w:rsidP="00560BA5">
                  <w:pPr>
                    <w:spacing w:line="240" w:lineRule="auto"/>
                    <w:jc w:val="center"/>
                    <w:rPr>
                      <w:sz w:val="80"/>
                      <w:szCs w:val="80"/>
                    </w:rPr>
                  </w:pPr>
                  <w:r w:rsidRPr="003E5C50">
                    <w:rPr>
                      <w:rFonts w:ascii="Times New Roman" w:hAnsi="Times New Roman" w:cs="Times New Roman"/>
                      <w:sz w:val="80"/>
                      <w:szCs w:val="80"/>
                    </w:rPr>
                    <w:t>Доходы</w:t>
                  </w:r>
                  <w:r w:rsidR="00DF130D">
                    <w:rPr>
                      <w:rFonts w:ascii="Algerian" w:hAnsi="Algerian"/>
                      <w:sz w:val="80"/>
                      <w:szCs w:val="80"/>
                    </w:rPr>
                    <w:t xml:space="preserve"> </w:t>
                  </w:r>
                  <w:r w:rsidR="00DF130D">
                    <w:rPr>
                      <w:sz w:val="80"/>
                      <w:szCs w:val="80"/>
                    </w:rPr>
                    <w:t>303821,0</w:t>
                  </w:r>
                </w:p>
              </w:txbxContent>
            </v:textbox>
          </v:roundrect>
        </w:pict>
      </w:r>
    </w:p>
    <w:p w:rsidR="00560BA5" w:rsidRPr="00560BA5" w:rsidRDefault="00560BA5" w:rsidP="00560BA5">
      <w:pPr>
        <w:spacing w:after="0" w:line="240" w:lineRule="auto"/>
        <w:jc w:val="center"/>
        <w:rPr>
          <w:rFonts w:eastAsia="Times New Roman" w:cs="Times New Roman"/>
          <w:b/>
          <w:bCs/>
          <w:color w:val="00B050"/>
          <w:sz w:val="44"/>
          <w:szCs w:val="44"/>
          <w:lang w:eastAsia="ru-RU"/>
        </w:rPr>
      </w:pPr>
    </w:p>
    <w:p w:rsidR="00560BA5" w:rsidRDefault="00560BA5" w:rsidP="009033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0BA5" w:rsidRDefault="00560BA5" w:rsidP="009033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0BA5" w:rsidRDefault="00560BA5" w:rsidP="009033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0BA5" w:rsidRDefault="00560BA5" w:rsidP="009033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0BA5" w:rsidRDefault="00560BA5" w:rsidP="009033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0BA5" w:rsidRDefault="00560BA5" w:rsidP="009033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0BA5" w:rsidRDefault="000D1C29" w:rsidP="009033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D1C29">
        <w:rPr>
          <w:rFonts w:ascii="Times New Roman" w:eastAsia="Times New Roman" w:hAnsi="Times New Roman" w:cs="Times New Roman"/>
          <w:b/>
          <w:bCs/>
          <w:noProof/>
          <w:color w:val="FFFFFF" w:themeColor="background1"/>
          <w:sz w:val="28"/>
          <w:szCs w:val="28"/>
          <w:lang w:eastAsia="ru-RU"/>
        </w:rPr>
        <w:pict>
          <v:shape id="Тройная стрелка влево/вправо/вверх 36" o:spid="_x0000_s1047" style="position:absolute;margin-left:259.3pt;margin-top:9.75pt;width:207.6pt;height:93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6520,118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QmTygIAAJYFAAAOAAAAZHJzL2Uyb0RvYy54bWysVM1uEzEQviPxDpbvdHfTNpSomyq0CkKq&#10;aNUfena8dmLhtY3tZFNOBYkz78ATVJV6AER5hc0bMfYm26hUQkJcrBnP/8w3s7s3LyWaMeuEVjnO&#10;NlKMmKK6EGqc4/Oz4bMdjJwnqiBSK5bjS+bwXv/pk93K9FhHT7QsmEXgRLleZXI88d70ksTRCSuJ&#10;29CGKRBybUvigbXjpLCkAu+lTDpp2k0qbQtjNWXOwe9BI8T96J9zRv0R5455JHMMufn42viOwpv0&#10;d0lvbImZCLpMg/xDFiURCoK2rg6IJ2hqxR+uSkGtdpr7DarLRHMuKIs1QDVZ+qCa0wkxLNYCzXGm&#10;bZP7f27pm9mxRaLI8WYXI0VKmFH9dXFV39Xf6p/19eILWnxcfIKP2/pH/b2+RvUNELfw3iXw/ALJ&#10;9Yq5qW8XV4vPCFxBXyvjeuD+1BzbJeeADE2ac1siLoV5C5CJbYNGoHmcymU7FTb3iMJnp7vZ3e7A&#10;8CjIsmwny9I4t6RxFBwa6/wrpksUiBxLxv2JGE/8uRlYq6sYgswOnYdEwGylHkydlqIYCikjY8ej&#10;fWnRjAS4pC/T4SrSmloSCmtKiZS/lCwYS3XCOLQypBwjRhCz1h+hlCkfWwM5RO1gxiF2a9h044Gh&#10;9FnoJxgtdYMZi+BuDdO/R2wtYlStfGtcCqXtYw6Kd23kRh+yWKs5kCNdXAKCrG5Wyxk6FDCEQ+L8&#10;MbGwSzA4uA/+CB4udZVjvaQwmmj74bH/oA8QBylGFexmjt37KbEMI/laAfhfZFtbYZkjs7X9PIDD&#10;rktG6xI1Lfc1zDODS2RoJIO+lyuSW11ewBkZhKggIopC7BxTb1fMvm9uBhwiygaDqAYLbIg/VKeG&#10;rmAcgHU2vyDWLJHoAcRv9GqPSe8BCBvdMA+lB1OvuYgIve/rst+w/HH+y0MVrss6H7Xuz2n/NwAA&#10;AP//AwBQSwMEFAAGAAgAAAAhAOCTHkjhAAAACgEAAA8AAABkcnMvZG93bnJldi54bWxMj0FLw0AQ&#10;he+C/2EZwYu0m7aktDGbIooXRYq1osdtdkxSs7Mhu0m3/97xpMfhfbz5Xr6JthUj9r5xpGA2TUAg&#10;lc40VCnYvz1OViB80GR06wgVnNHDpri8yHVm3IlecdyFSnAJ+UwrqEPoMil9WaPVfuo6JM6+XG91&#10;4LOvpOn1icttK+dJspRWN8Qfat3hfY3l926wCp4/H84v4001HN/TD2ufttEcZVTq+ire3YIIGMMf&#10;DL/6rA4FOx3cQMaLVkE6Wy0Z5WCdgmBgvVjwloOCeZKmIItc/p9Q/AAAAP//AwBQSwECLQAUAAYA&#10;CAAAACEAtoM4kv4AAADhAQAAEwAAAAAAAAAAAAAAAAAAAAAAW0NvbnRlbnRfVHlwZXNdLnhtbFBL&#10;AQItABQABgAIAAAAIQA4/SH/1gAAAJQBAAALAAAAAAAAAAAAAAAAAC8BAABfcmVscy8ucmVsc1BL&#10;AQItABQABgAIAAAAIQAu+QmTygIAAJYFAAAOAAAAAAAAAAAAAAAAAC4CAABkcnMvZTJvRG9jLnht&#10;bFBLAQItABQABgAIAAAAIQDgkx5I4QAAAAoBAAAPAAAAAAAAAAAAAAAAACQFAABkcnMvZG93bnJl&#10;di54bWxQSwUGAAAAAAQABADzAAAAMgYAAAAA&#10;" path="m,885825l295275,590550r,147638l1170623,738188r,-442913l1022985,295275,1318260,r295275,295275l1465898,295275r,442913l2341245,738188r,-147638l2636520,885825r-295275,295275l2341245,1033463r-2045970,l295275,1181100,,885825xe" fillcolor="#00b0f0" strokecolor="#f79646 [3209]" strokeweight="2pt">
            <v:path arrowok="t" o:connecttype="custom" o:connectlocs="0,885825;295275,590550;295275,738188;1170623,738188;1170623,295275;1022985,295275;1318260,0;1613535,295275;1465898,295275;1465898,738188;2341245,738188;2341245,590550;2636520,885825;2341245,1181100;2341245,1033463;295275,1033463;295275,1181100;0,885825" o:connectangles="0,0,0,0,0,0,0,0,0,0,0,0,0,0,0,0,0,0"/>
          </v:shape>
        </w:pict>
      </w:r>
    </w:p>
    <w:p w:rsidR="00560BA5" w:rsidRDefault="00560BA5" w:rsidP="009033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0BA5" w:rsidRDefault="00560BA5" w:rsidP="009033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0BA5" w:rsidRDefault="00560BA5" w:rsidP="009033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0BA5" w:rsidRDefault="00560BA5" w:rsidP="009033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0BA5" w:rsidRDefault="00560BA5" w:rsidP="009033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0BA5" w:rsidRDefault="00560BA5" w:rsidP="009033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0BA5" w:rsidRDefault="000D1C29" w:rsidP="009033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oval id="Овал 42" o:spid="_x0000_s1040" style="position:absolute;margin-left:237.3pt;margin-top:5.05pt;width:253pt;height:142pt;z-index:25170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J1sjwIAAF4FAAAOAAAAZHJzL2Uyb0RvYy54bWysVM1OGzEQvlfqO1i+l/0hUIjYoAhEVQkB&#10;KlScHa+dWPV6XNvJJn2YPkPVa18ij9Sxd7OkJaeql90Zzzf/PxeX60aTlXBegalocZRTIgyHWpl5&#10;RT8/3bw7o8QHZmqmwYiKboSnl5O3by5aOxYlLEDXwhE0Yvy4tRVdhGDHWeb5QjTMH4EVBoUSXMMC&#10;sm6e1Y61aL3RWZnnp1kLrrYOuPAeX687IZ0k+1IKHu6l9CIQXVGMLaSvS99Z/GaTCzaeO2YXivdh&#10;sH+IomHKoNPB1DULjCydemWqUdyBBxmOODQZSKm4SDlgNkX+VzaPC2ZFygWL4+1QJv//zPK71YMj&#10;qq7oqKTEsAZ7tP2+/bn9sf1F8Anr01o/RtijfXA955GMya6la+If0yDrVNPNUFOxDoTj43FZHBc5&#10;lp6jrDjLj0fIoJ3sRd06Hz4IaEgkKiq0VtbHvNmYrW596NA7VHz2oFV9o7ROjJvPrrQjK4Y9Pi+v&#10;85Odgz1YFrPo4k5U2GgRlbX5JCTmj5GWyWOaPDHYY5wLE077iBM6qkn0PSgWhxR1KHqlHhvVRJrI&#10;QTE/pPinx0EjeQUTBuVGGXCHDNRfBs8dHou9l3Mkw3q2Tk0vRjHI+DSDeoOT4KBbEW/5jcJ23DIf&#10;HpjDncAW4p6He/xIDW1FoacoWYD7dug94nFUUUpJiztWUf91yZygRH80OMTnxWgUlzIxo5P3JTJu&#10;XzLbl5hlcwXY4gIviuWJjPigd6R00DzjOZhGryhihqPvivLgdsxV6HYfDwoX02mC4SJaFm7No+XR&#10;eCx0nLWn9TNztp/JgON8B7t9fDWXHTZqGpguA0iVhvalrn0LcInT5PcHJ16JfT6hXs7i5DcAAAD/&#10;/wMAUEsDBBQABgAIAAAAIQAPWtfj4QAAAAoBAAAPAAAAZHJzL2Rvd25yZXYueG1sTI/LTsMwEEX3&#10;SPyDNUjsqJ0qhDbEqcpLSFmAmrJg6cYmCcTjKHaTwNd3WMFy5h7dOZNtZtux0Qy+dSghWghgBiun&#10;W6wlvO2frlbAfFCoVefQSPg2Hjb5+VmmUu0m3JmxDDWjEvSpktCE0Kec+6oxVvmF6w1S9uEGqwKN&#10;Q831oCYqtx1fCpFwq1qkC43qzX1jqq/yaCU8v+BdMpYP14+f736rptfip3CFlJcX8/YWWDBz+IPh&#10;V5/UISengzui9qyTEN/ECaEUiAgYAeuVoMVBwnIdR8DzjP9/IT8BAAD//wMAUEsBAi0AFAAGAAgA&#10;AAAhALaDOJL+AAAA4QEAABMAAAAAAAAAAAAAAAAAAAAAAFtDb250ZW50X1R5cGVzXS54bWxQSwEC&#10;LQAUAAYACAAAACEAOP0h/9YAAACUAQAACwAAAAAAAAAAAAAAAAAvAQAAX3JlbHMvLnJlbHNQSwEC&#10;LQAUAAYACAAAACEAE4SdbI8CAABeBQAADgAAAAAAAAAAAAAAAAAuAgAAZHJzL2Uyb0RvYy54bWxQ&#10;SwECLQAUAAYACAAAACEAD1rX4+EAAAAKAQAADwAAAAAAAAAAAAAAAADpBAAAZHJzL2Rvd25yZXYu&#10;eG1sUEsFBgAAAAAEAAQA8wAAAPcFAAAAAA==&#10;" fillcolor="#92d050" strokecolor="#f79646 [3209]" strokeweight="2pt">
            <v:textbox>
              <w:txbxContent>
                <w:p w:rsidR="003E5C50" w:rsidRPr="00DF130D" w:rsidRDefault="003E5C50" w:rsidP="003E5C50">
                  <w:pPr>
                    <w:jc w:val="center"/>
                    <w:rPr>
                      <w:sz w:val="72"/>
                      <w:szCs w:val="72"/>
                    </w:rPr>
                  </w:pPr>
                  <w:r w:rsidRPr="003E5C50">
                    <w:rPr>
                      <w:rFonts w:ascii="Times New Roman" w:hAnsi="Times New Roman" w:cs="Times New Roman"/>
                      <w:sz w:val="72"/>
                      <w:szCs w:val="72"/>
                    </w:rPr>
                    <w:t>Дефицит</w:t>
                  </w:r>
                  <w:r w:rsidRPr="003E5C50">
                    <w:rPr>
                      <w:rFonts w:ascii="Algerian" w:hAnsi="Algerian"/>
                      <w:sz w:val="72"/>
                      <w:szCs w:val="72"/>
                    </w:rPr>
                    <w:t xml:space="preserve"> </w:t>
                  </w:r>
                  <w:r w:rsidR="00DF130D">
                    <w:rPr>
                      <w:sz w:val="72"/>
                      <w:szCs w:val="72"/>
                    </w:rPr>
                    <w:t>10045,7</w:t>
                  </w:r>
                </w:p>
              </w:txbxContent>
            </v:textbox>
          </v:oval>
        </w:pict>
      </w:r>
    </w:p>
    <w:p w:rsidR="00560BA5" w:rsidRDefault="00560BA5" w:rsidP="009033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0BA5" w:rsidRDefault="00560BA5" w:rsidP="009033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0BA5" w:rsidRDefault="00560BA5" w:rsidP="009033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0B09" w:rsidRDefault="00390B09" w:rsidP="0078384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384F" w:rsidRDefault="0078384F" w:rsidP="0078384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8384F" w:rsidRDefault="0078384F" w:rsidP="007838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78384F" w:rsidRPr="00A111C6" w:rsidRDefault="00756574" w:rsidP="0078384F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Times New Roman"/>
          <w:b/>
          <w:bCs/>
          <w:color w:val="C00000"/>
          <w:sz w:val="44"/>
          <w:szCs w:val="44"/>
        </w:rPr>
      </w:pPr>
      <w:r w:rsidRPr="00A111C6">
        <w:rPr>
          <w:rFonts w:ascii="Times New Roman" w:hAnsi="Times New Roman" w:cs="Times New Roman"/>
          <w:b/>
          <w:bCs/>
          <w:color w:val="C00000"/>
          <w:sz w:val="44"/>
          <w:szCs w:val="44"/>
        </w:rPr>
        <w:lastRenderedPageBreak/>
        <w:t>Объемы</w:t>
      </w:r>
      <w:r w:rsidRPr="00A111C6">
        <w:rPr>
          <w:rFonts w:ascii="Algerian" w:hAnsi="Algerian" w:cs="Times New Roman"/>
          <w:b/>
          <w:bCs/>
          <w:color w:val="C00000"/>
          <w:sz w:val="44"/>
          <w:szCs w:val="44"/>
        </w:rPr>
        <w:t xml:space="preserve"> </w:t>
      </w:r>
      <w:r w:rsidRPr="00A111C6">
        <w:rPr>
          <w:rFonts w:ascii="Times New Roman" w:hAnsi="Times New Roman" w:cs="Times New Roman"/>
          <w:b/>
          <w:bCs/>
          <w:color w:val="C00000"/>
          <w:sz w:val="44"/>
          <w:szCs w:val="44"/>
        </w:rPr>
        <w:t>поступлений</w:t>
      </w:r>
      <w:r w:rsidRPr="00A111C6">
        <w:rPr>
          <w:rFonts w:ascii="Algerian" w:hAnsi="Algerian" w:cs="Times New Roman"/>
          <w:b/>
          <w:bCs/>
          <w:color w:val="C00000"/>
          <w:sz w:val="44"/>
          <w:szCs w:val="44"/>
        </w:rPr>
        <w:t xml:space="preserve"> </w:t>
      </w:r>
      <w:r w:rsidRPr="00A111C6">
        <w:rPr>
          <w:rFonts w:ascii="Times New Roman" w:hAnsi="Times New Roman" w:cs="Times New Roman"/>
          <w:b/>
          <w:bCs/>
          <w:color w:val="C00000"/>
          <w:sz w:val="44"/>
          <w:szCs w:val="44"/>
        </w:rPr>
        <w:t>доходов</w:t>
      </w:r>
      <w:r w:rsidRPr="00A111C6">
        <w:rPr>
          <w:rFonts w:ascii="Algerian" w:hAnsi="Algerian" w:cs="Times New Roman"/>
          <w:b/>
          <w:bCs/>
          <w:color w:val="C00000"/>
          <w:sz w:val="44"/>
          <w:szCs w:val="44"/>
        </w:rPr>
        <w:t xml:space="preserve"> </w:t>
      </w:r>
      <w:r w:rsidRPr="00A111C6">
        <w:rPr>
          <w:rFonts w:ascii="Times New Roman" w:hAnsi="Times New Roman" w:cs="Times New Roman"/>
          <w:b/>
          <w:bCs/>
          <w:color w:val="C00000"/>
          <w:sz w:val="44"/>
          <w:szCs w:val="44"/>
        </w:rPr>
        <w:t>бюджета</w:t>
      </w:r>
      <w:r w:rsidRPr="00A111C6">
        <w:rPr>
          <w:rFonts w:ascii="Algerian" w:hAnsi="Algerian" w:cs="Times New Roman"/>
          <w:b/>
          <w:bCs/>
          <w:color w:val="C00000"/>
          <w:sz w:val="44"/>
          <w:szCs w:val="44"/>
        </w:rPr>
        <w:t xml:space="preserve"> </w:t>
      </w:r>
      <w:r w:rsidRPr="00A111C6">
        <w:rPr>
          <w:rFonts w:ascii="Times New Roman" w:hAnsi="Times New Roman" w:cs="Times New Roman"/>
          <w:b/>
          <w:bCs/>
          <w:color w:val="C00000"/>
          <w:sz w:val="44"/>
          <w:szCs w:val="44"/>
        </w:rPr>
        <w:t>Мценского</w:t>
      </w:r>
      <w:r w:rsidRPr="00A111C6">
        <w:rPr>
          <w:rFonts w:ascii="Algerian" w:hAnsi="Algerian" w:cs="Times New Roman"/>
          <w:b/>
          <w:bCs/>
          <w:color w:val="C00000"/>
          <w:sz w:val="44"/>
          <w:szCs w:val="44"/>
        </w:rPr>
        <w:t xml:space="preserve"> </w:t>
      </w:r>
      <w:r w:rsidRPr="00A111C6">
        <w:rPr>
          <w:rFonts w:ascii="Times New Roman" w:hAnsi="Times New Roman" w:cs="Times New Roman"/>
          <w:b/>
          <w:bCs/>
          <w:color w:val="C00000"/>
          <w:sz w:val="44"/>
          <w:szCs w:val="44"/>
        </w:rPr>
        <w:t>района</w:t>
      </w:r>
      <w:r w:rsidRPr="00A111C6">
        <w:rPr>
          <w:rFonts w:ascii="Algerian" w:hAnsi="Algerian" w:cs="Times New Roman"/>
          <w:b/>
          <w:bCs/>
          <w:color w:val="C00000"/>
          <w:sz w:val="44"/>
          <w:szCs w:val="44"/>
        </w:rPr>
        <w:t xml:space="preserve"> </w:t>
      </w:r>
    </w:p>
    <w:p w:rsidR="005C5CBD" w:rsidRPr="00A111C6" w:rsidRDefault="0078384F" w:rsidP="0078384F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Times New Roman"/>
          <w:b/>
          <w:bCs/>
          <w:color w:val="C00000"/>
          <w:sz w:val="44"/>
          <w:szCs w:val="44"/>
        </w:rPr>
      </w:pPr>
      <w:r w:rsidRPr="00A111C6">
        <w:rPr>
          <w:rFonts w:ascii="Times New Roman" w:hAnsi="Times New Roman" w:cs="Times New Roman"/>
          <w:b/>
          <w:bCs/>
          <w:color w:val="C00000"/>
          <w:sz w:val="44"/>
          <w:szCs w:val="44"/>
        </w:rPr>
        <w:t>на</w:t>
      </w:r>
      <w:r w:rsidRPr="00A111C6">
        <w:rPr>
          <w:rFonts w:ascii="Algerian" w:hAnsi="Algerian" w:cs="Times New Roman"/>
          <w:b/>
          <w:bCs/>
          <w:color w:val="C00000"/>
          <w:sz w:val="44"/>
          <w:szCs w:val="44"/>
        </w:rPr>
        <w:t xml:space="preserve"> </w:t>
      </w:r>
      <w:r w:rsidR="00756574" w:rsidRPr="00A111C6">
        <w:rPr>
          <w:rFonts w:ascii="Algerian" w:hAnsi="Algerian" w:cs="Times New Roman"/>
          <w:b/>
          <w:bCs/>
          <w:color w:val="C00000"/>
          <w:sz w:val="44"/>
          <w:szCs w:val="44"/>
        </w:rPr>
        <w:t>201</w:t>
      </w:r>
      <w:r w:rsidR="00DF130D">
        <w:rPr>
          <w:rFonts w:cs="Times New Roman"/>
          <w:b/>
          <w:bCs/>
          <w:color w:val="C00000"/>
          <w:sz w:val="44"/>
          <w:szCs w:val="44"/>
        </w:rPr>
        <w:t>8</w:t>
      </w:r>
      <w:r w:rsidR="00756574" w:rsidRPr="00A111C6">
        <w:rPr>
          <w:rFonts w:ascii="Algerian" w:hAnsi="Algerian" w:cs="Times New Roman"/>
          <w:b/>
          <w:bCs/>
          <w:color w:val="C00000"/>
          <w:sz w:val="44"/>
          <w:szCs w:val="44"/>
        </w:rPr>
        <w:t xml:space="preserve"> </w:t>
      </w:r>
      <w:r w:rsidR="00A111C6" w:rsidRPr="00A111C6">
        <w:rPr>
          <w:rFonts w:ascii="Times New Roman" w:hAnsi="Times New Roman" w:cs="Times New Roman"/>
          <w:b/>
          <w:bCs/>
          <w:color w:val="C00000"/>
          <w:sz w:val="44"/>
          <w:szCs w:val="44"/>
        </w:rPr>
        <w:t>год</w:t>
      </w:r>
    </w:p>
    <w:p w:rsidR="00756574" w:rsidRPr="0078384F" w:rsidRDefault="00756574" w:rsidP="005C5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44"/>
          <w:szCs w:val="44"/>
        </w:rPr>
      </w:pPr>
    </w:p>
    <w:p w:rsidR="00756574" w:rsidRDefault="00756574" w:rsidP="005C5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5C5CBD" w:rsidRDefault="00585F8F" w:rsidP="00672F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72F30"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9563100" cy="4089400"/>
            <wp:effectExtent l="19050" t="0" r="19050" b="6350"/>
            <wp:docPr id="11264" name="Диаграмма 112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56574" w:rsidRPr="00756574" w:rsidRDefault="00756574" w:rsidP="00756574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36"/>
          <w:szCs w:val="36"/>
        </w:rPr>
      </w:pPr>
      <w:r w:rsidRPr="00756574">
        <w:rPr>
          <w:rFonts w:ascii="Times New Roman" w:hAnsi="Times New Roman" w:cs="Times New Roman"/>
          <w:bCs/>
          <w:i/>
          <w:sz w:val="36"/>
          <w:szCs w:val="36"/>
        </w:rPr>
        <w:t xml:space="preserve">Налоговые и неналоговые доходы </w:t>
      </w:r>
      <w:r w:rsidR="0078493A">
        <w:rPr>
          <w:rFonts w:ascii="Times New Roman" w:hAnsi="Times New Roman" w:cs="Times New Roman"/>
          <w:bCs/>
          <w:i/>
          <w:sz w:val="36"/>
          <w:szCs w:val="36"/>
        </w:rPr>
        <w:t>103639,1</w:t>
      </w:r>
      <w:r w:rsidRPr="00756574">
        <w:rPr>
          <w:rFonts w:ascii="Times New Roman" w:hAnsi="Times New Roman" w:cs="Times New Roman"/>
          <w:bCs/>
          <w:i/>
          <w:sz w:val="36"/>
          <w:szCs w:val="36"/>
        </w:rPr>
        <w:t xml:space="preserve"> тыс.</w:t>
      </w:r>
      <w:r w:rsidR="00585F8F">
        <w:rPr>
          <w:rFonts w:ascii="Times New Roman" w:hAnsi="Times New Roman" w:cs="Times New Roman"/>
          <w:bCs/>
          <w:i/>
          <w:sz w:val="36"/>
          <w:szCs w:val="36"/>
        </w:rPr>
        <w:t xml:space="preserve"> </w:t>
      </w:r>
      <w:r w:rsidRPr="00756574">
        <w:rPr>
          <w:rFonts w:ascii="Times New Roman" w:hAnsi="Times New Roman" w:cs="Times New Roman"/>
          <w:bCs/>
          <w:i/>
          <w:sz w:val="36"/>
          <w:szCs w:val="36"/>
        </w:rPr>
        <w:t>рублей</w:t>
      </w:r>
    </w:p>
    <w:p w:rsidR="00756574" w:rsidRPr="00672F30" w:rsidRDefault="00756574" w:rsidP="005C5CBD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36"/>
          <w:szCs w:val="36"/>
        </w:rPr>
      </w:pPr>
      <w:r w:rsidRPr="00756574">
        <w:rPr>
          <w:rFonts w:ascii="Times New Roman" w:hAnsi="Times New Roman" w:cs="Times New Roman"/>
          <w:bCs/>
          <w:i/>
          <w:sz w:val="36"/>
          <w:szCs w:val="36"/>
        </w:rPr>
        <w:t>Бе</w:t>
      </w:r>
      <w:r w:rsidR="0078493A">
        <w:rPr>
          <w:rFonts w:ascii="Times New Roman" w:hAnsi="Times New Roman" w:cs="Times New Roman"/>
          <w:bCs/>
          <w:i/>
          <w:sz w:val="36"/>
          <w:szCs w:val="36"/>
        </w:rPr>
        <w:t>звозмездные поступления 200181,9</w:t>
      </w:r>
      <w:r w:rsidRPr="00756574">
        <w:rPr>
          <w:rFonts w:ascii="Times New Roman" w:hAnsi="Times New Roman" w:cs="Times New Roman"/>
          <w:bCs/>
          <w:i/>
          <w:sz w:val="36"/>
          <w:szCs w:val="36"/>
        </w:rPr>
        <w:t xml:space="preserve"> тыс.</w:t>
      </w:r>
      <w:r w:rsidR="00672F30">
        <w:rPr>
          <w:rFonts w:ascii="Times New Roman" w:hAnsi="Times New Roman" w:cs="Times New Roman"/>
          <w:bCs/>
          <w:i/>
          <w:sz w:val="36"/>
          <w:szCs w:val="36"/>
        </w:rPr>
        <w:t xml:space="preserve"> </w:t>
      </w:r>
      <w:r w:rsidRPr="00756574">
        <w:rPr>
          <w:rFonts w:ascii="Times New Roman" w:hAnsi="Times New Roman" w:cs="Times New Roman"/>
          <w:bCs/>
          <w:i/>
          <w:sz w:val="36"/>
          <w:szCs w:val="36"/>
        </w:rPr>
        <w:t>рублей</w:t>
      </w:r>
    </w:p>
    <w:p w:rsidR="00756574" w:rsidRDefault="00930611" w:rsidP="00672F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1849B" w:themeColor="accent5" w:themeShade="BF"/>
          <w:sz w:val="44"/>
          <w:szCs w:val="44"/>
        </w:rPr>
      </w:pPr>
      <w:r w:rsidRPr="00672F30">
        <w:rPr>
          <w:rFonts w:ascii="Times New Roman" w:hAnsi="Times New Roman" w:cs="Times New Roman"/>
          <w:b/>
          <w:bCs/>
          <w:color w:val="31849B" w:themeColor="accent5" w:themeShade="BF"/>
          <w:sz w:val="44"/>
          <w:szCs w:val="44"/>
        </w:rPr>
        <w:lastRenderedPageBreak/>
        <w:t>Расходы</w:t>
      </w:r>
      <w:r w:rsidRPr="00672F30">
        <w:rPr>
          <w:rFonts w:ascii="Algerian" w:hAnsi="Algerian" w:cs="Times New Roman"/>
          <w:b/>
          <w:bCs/>
          <w:color w:val="31849B" w:themeColor="accent5" w:themeShade="BF"/>
          <w:sz w:val="44"/>
          <w:szCs w:val="44"/>
        </w:rPr>
        <w:t xml:space="preserve"> </w:t>
      </w:r>
      <w:r w:rsidRPr="00672F30">
        <w:rPr>
          <w:rFonts w:ascii="Times New Roman" w:hAnsi="Times New Roman" w:cs="Times New Roman"/>
          <w:b/>
          <w:bCs/>
          <w:color w:val="31849B" w:themeColor="accent5" w:themeShade="BF"/>
          <w:sz w:val="44"/>
          <w:szCs w:val="44"/>
        </w:rPr>
        <w:t>бюджета</w:t>
      </w:r>
      <w:r w:rsidRPr="00672F30">
        <w:rPr>
          <w:rFonts w:ascii="Algerian" w:hAnsi="Algerian" w:cs="Times New Roman"/>
          <w:b/>
          <w:bCs/>
          <w:color w:val="31849B" w:themeColor="accent5" w:themeShade="BF"/>
          <w:sz w:val="44"/>
          <w:szCs w:val="44"/>
        </w:rPr>
        <w:t xml:space="preserve"> </w:t>
      </w:r>
      <w:r w:rsidRPr="00672F30">
        <w:rPr>
          <w:rFonts w:ascii="Times New Roman" w:hAnsi="Times New Roman" w:cs="Times New Roman"/>
          <w:b/>
          <w:bCs/>
          <w:color w:val="31849B" w:themeColor="accent5" w:themeShade="BF"/>
          <w:sz w:val="44"/>
          <w:szCs w:val="44"/>
        </w:rPr>
        <w:t>Мценского</w:t>
      </w:r>
      <w:r w:rsidRPr="00672F30">
        <w:rPr>
          <w:rFonts w:ascii="Algerian" w:hAnsi="Algerian" w:cs="Times New Roman"/>
          <w:b/>
          <w:bCs/>
          <w:color w:val="31849B" w:themeColor="accent5" w:themeShade="BF"/>
          <w:sz w:val="44"/>
          <w:szCs w:val="44"/>
        </w:rPr>
        <w:t xml:space="preserve"> </w:t>
      </w:r>
      <w:r w:rsidRPr="00672F30">
        <w:rPr>
          <w:rFonts w:ascii="Times New Roman" w:hAnsi="Times New Roman" w:cs="Times New Roman"/>
          <w:b/>
          <w:bCs/>
          <w:color w:val="31849B" w:themeColor="accent5" w:themeShade="BF"/>
          <w:sz w:val="44"/>
          <w:szCs w:val="44"/>
        </w:rPr>
        <w:t>района</w:t>
      </w:r>
      <w:r w:rsidRPr="00672F30">
        <w:rPr>
          <w:rFonts w:ascii="Algerian" w:hAnsi="Algerian" w:cs="Times New Roman"/>
          <w:b/>
          <w:bCs/>
          <w:color w:val="31849B" w:themeColor="accent5" w:themeShade="BF"/>
          <w:sz w:val="44"/>
          <w:szCs w:val="44"/>
        </w:rPr>
        <w:t xml:space="preserve"> </w:t>
      </w:r>
      <w:r w:rsidRPr="00672F30">
        <w:rPr>
          <w:rFonts w:ascii="Times New Roman" w:hAnsi="Times New Roman" w:cs="Times New Roman"/>
          <w:b/>
          <w:bCs/>
          <w:color w:val="31849B" w:themeColor="accent5" w:themeShade="BF"/>
          <w:sz w:val="44"/>
          <w:szCs w:val="44"/>
        </w:rPr>
        <w:t>по</w:t>
      </w:r>
      <w:r w:rsidRPr="00672F30">
        <w:rPr>
          <w:rFonts w:ascii="Algerian" w:hAnsi="Algerian" w:cs="Times New Roman"/>
          <w:b/>
          <w:bCs/>
          <w:color w:val="31849B" w:themeColor="accent5" w:themeShade="BF"/>
          <w:sz w:val="44"/>
          <w:szCs w:val="44"/>
        </w:rPr>
        <w:t xml:space="preserve"> </w:t>
      </w:r>
      <w:r w:rsidRPr="00672F30">
        <w:rPr>
          <w:rFonts w:ascii="Times New Roman" w:hAnsi="Times New Roman" w:cs="Times New Roman"/>
          <w:b/>
          <w:bCs/>
          <w:color w:val="31849B" w:themeColor="accent5" w:themeShade="BF"/>
          <w:sz w:val="44"/>
          <w:szCs w:val="44"/>
        </w:rPr>
        <w:t>разделам</w:t>
      </w:r>
      <w:r w:rsidRPr="00672F30">
        <w:rPr>
          <w:rFonts w:ascii="Algerian" w:hAnsi="Algerian" w:cs="Times New Roman"/>
          <w:b/>
          <w:bCs/>
          <w:color w:val="31849B" w:themeColor="accent5" w:themeShade="BF"/>
          <w:sz w:val="44"/>
          <w:szCs w:val="44"/>
        </w:rPr>
        <w:t xml:space="preserve"> </w:t>
      </w:r>
      <w:r w:rsidRPr="00672F30">
        <w:rPr>
          <w:rFonts w:ascii="Times New Roman" w:hAnsi="Times New Roman" w:cs="Times New Roman"/>
          <w:b/>
          <w:bCs/>
          <w:color w:val="31849B" w:themeColor="accent5" w:themeShade="BF"/>
          <w:sz w:val="44"/>
          <w:szCs w:val="44"/>
        </w:rPr>
        <w:t>бюджетной</w:t>
      </w:r>
      <w:r w:rsidRPr="00672F30">
        <w:rPr>
          <w:rFonts w:ascii="Algerian" w:hAnsi="Algerian" w:cs="Times New Roman"/>
          <w:b/>
          <w:bCs/>
          <w:color w:val="31849B" w:themeColor="accent5" w:themeShade="BF"/>
          <w:sz w:val="44"/>
          <w:szCs w:val="44"/>
        </w:rPr>
        <w:t xml:space="preserve"> </w:t>
      </w:r>
      <w:r w:rsidRPr="00672F30">
        <w:rPr>
          <w:rFonts w:ascii="Times New Roman" w:hAnsi="Times New Roman" w:cs="Times New Roman"/>
          <w:b/>
          <w:bCs/>
          <w:color w:val="31849B" w:themeColor="accent5" w:themeShade="BF"/>
          <w:sz w:val="44"/>
          <w:szCs w:val="44"/>
        </w:rPr>
        <w:t>классификации</w:t>
      </w:r>
      <w:r w:rsidRPr="00672F30">
        <w:rPr>
          <w:rFonts w:ascii="Algerian" w:hAnsi="Algerian" w:cs="Times New Roman"/>
          <w:b/>
          <w:bCs/>
          <w:color w:val="31849B" w:themeColor="accent5" w:themeShade="BF"/>
          <w:sz w:val="44"/>
          <w:szCs w:val="44"/>
        </w:rPr>
        <w:t xml:space="preserve"> </w:t>
      </w:r>
      <w:r w:rsidRPr="00672F30">
        <w:rPr>
          <w:rFonts w:ascii="Times New Roman" w:hAnsi="Times New Roman" w:cs="Times New Roman"/>
          <w:b/>
          <w:bCs/>
          <w:color w:val="31849B" w:themeColor="accent5" w:themeShade="BF"/>
          <w:sz w:val="44"/>
          <w:szCs w:val="44"/>
        </w:rPr>
        <w:t>расходов</w:t>
      </w:r>
      <w:r w:rsidRPr="00672F30">
        <w:rPr>
          <w:rFonts w:ascii="Algerian" w:hAnsi="Algerian" w:cs="Times New Roman"/>
          <w:b/>
          <w:bCs/>
          <w:color w:val="31849B" w:themeColor="accent5" w:themeShade="BF"/>
          <w:sz w:val="44"/>
          <w:szCs w:val="44"/>
        </w:rPr>
        <w:t xml:space="preserve"> </w:t>
      </w:r>
      <w:r w:rsidRPr="00672F30">
        <w:rPr>
          <w:rFonts w:ascii="Times New Roman" w:hAnsi="Times New Roman" w:cs="Times New Roman"/>
          <w:b/>
          <w:bCs/>
          <w:color w:val="31849B" w:themeColor="accent5" w:themeShade="BF"/>
          <w:sz w:val="44"/>
          <w:szCs w:val="44"/>
        </w:rPr>
        <w:t>бюджетов</w:t>
      </w:r>
      <w:r w:rsidRPr="00672F30">
        <w:rPr>
          <w:rFonts w:ascii="Algerian" w:hAnsi="Algerian" w:cs="Times New Roman"/>
          <w:b/>
          <w:bCs/>
          <w:color w:val="31849B" w:themeColor="accent5" w:themeShade="BF"/>
          <w:sz w:val="44"/>
          <w:szCs w:val="44"/>
        </w:rPr>
        <w:t xml:space="preserve"> </w:t>
      </w:r>
      <w:r w:rsidR="00A111C6">
        <w:rPr>
          <w:rFonts w:ascii="Times New Roman" w:hAnsi="Times New Roman" w:cs="Times New Roman"/>
          <w:b/>
          <w:bCs/>
          <w:color w:val="31849B" w:themeColor="accent5" w:themeShade="BF"/>
          <w:sz w:val="44"/>
          <w:szCs w:val="44"/>
        </w:rPr>
        <w:t>на 201</w:t>
      </w:r>
      <w:r w:rsidR="0078493A">
        <w:rPr>
          <w:rFonts w:ascii="Times New Roman" w:hAnsi="Times New Roman" w:cs="Times New Roman"/>
          <w:b/>
          <w:bCs/>
          <w:color w:val="31849B" w:themeColor="accent5" w:themeShade="BF"/>
          <w:sz w:val="44"/>
          <w:szCs w:val="44"/>
        </w:rPr>
        <w:t>8</w:t>
      </w:r>
      <w:r w:rsidR="00A111C6">
        <w:rPr>
          <w:rFonts w:ascii="Times New Roman" w:hAnsi="Times New Roman" w:cs="Times New Roman"/>
          <w:b/>
          <w:bCs/>
          <w:color w:val="31849B" w:themeColor="accent5" w:themeShade="BF"/>
          <w:sz w:val="44"/>
          <w:szCs w:val="44"/>
        </w:rPr>
        <w:t xml:space="preserve"> год</w:t>
      </w:r>
      <w:r w:rsidRPr="00672F30">
        <w:rPr>
          <w:rFonts w:ascii="Algerian" w:hAnsi="Algerian" w:cs="Times New Roman"/>
          <w:b/>
          <w:bCs/>
          <w:color w:val="31849B" w:themeColor="accent5" w:themeShade="BF"/>
          <w:sz w:val="44"/>
          <w:szCs w:val="44"/>
        </w:rPr>
        <w:t xml:space="preserve">, </w:t>
      </w:r>
      <w:r w:rsidRPr="00672F30">
        <w:rPr>
          <w:rFonts w:ascii="Times New Roman" w:hAnsi="Times New Roman" w:cs="Times New Roman"/>
          <w:b/>
          <w:bCs/>
          <w:color w:val="31849B" w:themeColor="accent5" w:themeShade="BF"/>
          <w:sz w:val="44"/>
          <w:szCs w:val="44"/>
        </w:rPr>
        <w:t>тыс</w:t>
      </w:r>
      <w:r w:rsidRPr="00672F30">
        <w:rPr>
          <w:rFonts w:ascii="Algerian" w:hAnsi="Algerian" w:cs="Times New Roman"/>
          <w:b/>
          <w:bCs/>
          <w:color w:val="31849B" w:themeColor="accent5" w:themeShade="BF"/>
          <w:sz w:val="44"/>
          <w:szCs w:val="44"/>
        </w:rPr>
        <w:t>.</w:t>
      </w:r>
      <w:r w:rsidR="00E43FBD">
        <w:rPr>
          <w:rFonts w:cs="Times New Roman"/>
          <w:b/>
          <w:bCs/>
          <w:color w:val="31849B" w:themeColor="accent5" w:themeShade="BF"/>
          <w:sz w:val="44"/>
          <w:szCs w:val="44"/>
        </w:rPr>
        <w:t xml:space="preserve"> </w:t>
      </w:r>
      <w:r w:rsidRPr="00672F30">
        <w:rPr>
          <w:rFonts w:ascii="Times New Roman" w:hAnsi="Times New Roman" w:cs="Times New Roman"/>
          <w:b/>
          <w:bCs/>
          <w:color w:val="31849B" w:themeColor="accent5" w:themeShade="BF"/>
          <w:sz w:val="44"/>
          <w:szCs w:val="44"/>
        </w:rPr>
        <w:t>рублей</w:t>
      </w:r>
    </w:p>
    <w:p w:rsidR="00E43FBD" w:rsidRPr="00672F30" w:rsidRDefault="00E43FBD" w:rsidP="00672F30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Times New Roman"/>
          <w:b/>
          <w:bCs/>
          <w:color w:val="31849B" w:themeColor="accent5" w:themeShade="BF"/>
          <w:sz w:val="44"/>
          <w:szCs w:val="44"/>
        </w:rPr>
      </w:pPr>
    </w:p>
    <w:p w:rsidR="00E12CB3" w:rsidRDefault="00440B37" w:rsidP="00E43F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9296400" cy="5003800"/>
            <wp:effectExtent l="19050" t="0" r="19050" b="6350"/>
            <wp:docPr id="11265" name="Диаграмма 112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B6D7C" w:rsidRPr="00EB6D7C" w:rsidRDefault="00140CFD" w:rsidP="00140CFD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Times New Roman"/>
          <w:b/>
          <w:bCs/>
          <w:color w:val="7030A0"/>
          <w:sz w:val="44"/>
          <w:szCs w:val="44"/>
        </w:rPr>
      </w:pPr>
      <w:r w:rsidRPr="00EB6D7C">
        <w:rPr>
          <w:rFonts w:ascii="Times New Roman" w:hAnsi="Times New Roman" w:cs="Times New Roman"/>
          <w:b/>
          <w:bCs/>
          <w:color w:val="7030A0"/>
          <w:sz w:val="44"/>
          <w:szCs w:val="44"/>
        </w:rPr>
        <w:lastRenderedPageBreak/>
        <w:t>Распределение</w:t>
      </w:r>
      <w:r w:rsidRPr="00EB6D7C">
        <w:rPr>
          <w:rFonts w:ascii="Algerian" w:hAnsi="Algerian" w:cs="Times New Roman"/>
          <w:b/>
          <w:bCs/>
          <w:color w:val="7030A0"/>
          <w:sz w:val="44"/>
          <w:szCs w:val="44"/>
        </w:rPr>
        <w:t xml:space="preserve"> </w:t>
      </w:r>
      <w:r w:rsidRPr="00EB6D7C">
        <w:rPr>
          <w:rFonts w:ascii="Times New Roman" w:hAnsi="Times New Roman" w:cs="Times New Roman"/>
          <w:b/>
          <w:bCs/>
          <w:color w:val="7030A0"/>
          <w:sz w:val="44"/>
          <w:szCs w:val="44"/>
        </w:rPr>
        <w:t>расходов</w:t>
      </w:r>
      <w:r w:rsidRPr="00EB6D7C">
        <w:rPr>
          <w:rFonts w:ascii="Algerian" w:hAnsi="Algerian" w:cs="Times New Roman"/>
          <w:b/>
          <w:bCs/>
          <w:color w:val="7030A0"/>
          <w:sz w:val="44"/>
          <w:szCs w:val="44"/>
        </w:rPr>
        <w:t xml:space="preserve"> </w:t>
      </w:r>
      <w:r w:rsidRPr="00EB6D7C">
        <w:rPr>
          <w:rFonts w:ascii="Times New Roman" w:hAnsi="Times New Roman" w:cs="Times New Roman"/>
          <w:b/>
          <w:bCs/>
          <w:color w:val="7030A0"/>
          <w:sz w:val="44"/>
          <w:szCs w:val="44"/>
        </w:rPr>
        <w:t>бюджета</w:t>
      </w:r>
      <w:r w:rsidRPr="00EB6D7C">
        <w:rPr>
          <w:rFonts w:ascii="Algerian" w:hAnsi="Algerian" w:cs="Times New Roman"/>
          <w:b/>
          <w:bCs/>
          <w:color w:val="7030A0"/>
          <w:sz w:val="44"/>
          <w:szCs w:val="44"/>
        </w:rPr>
        <w:t xml:space="preserve"> </w:t>
      </w:r>
      <w:proofErr w:type="spellStart"/>
      <w:r w:rsidRPr="00EB6D7C">
        <w:rPr>
          <w:rFonts w:ascii="Times New Roman" w:hAnsi="Times New Roman" w:cs="Times New Roman"/>
          <w:b/>
          <w:bCs/>
          <w:color w:val="7030A0"/>
          <w:sz w:val="44"/>
          <w:szCs w:val="44"/>
        </w:rPr>
        <w:t>Мценского</w:t>
      </w:r>
      <w:proofErr w:type="spellEnd"/>
      <w:r w:rsidRPr="00EB6D7C">
        <w:rPr>
          <w:rFonts w:ascii="Algerian" w:hAnsi="Algerian" w:cs="Times New Roman"/>
          <w:b/>
          <w:bCs/>
          <w:color w:val="7030A0"/>
          <w:sz w:val="44"/>
          <w:szCs w:val="44"/>
        </w:rPr>
        <w:t xml:space="preserve"> </w:t>
      </w:r>
      <w:r w:rsidRPr="00EB6D7C">
        <w:rPr>
          <w:rFonts w:ascii="Times New Roman" w:hAnsi="Times New Roman" w:cs="Times New Roman"/>
          <w:b/>
          <w:bCs/>
          <w:color w:val="7030A0"/>
          <w:sz w:val="44"/>
          <w:szCs w:val="44"/>
        </w:rPr>
        <w:t>района</w:t>
      </w:r>
      <w:r w:rsidRPr="00EB6D7C">
        <w:rPr>
          <w:rFonts w:ascii="Algerian" w:hAnsi="Algerian" w:cs="Times New Roman"/>
          <w:b/>
          <w:bCs/>
          <w:color w:val="7030A0"/>
          <w:sz w:val="44"/>
          <w:szCs w:val="44"/>
        </w:rPr>
        <w:t xml:space="preserve"> </w:t>
      </w:r>
    </w:p>
    <w:p w:rsidR="00140CFD" w:rsidRPr="00EB6D7C" w:rsidRDefault="00140CFD" w:rsidP="00140CFD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Times New Roman"/>
          <w:b/>
          <w:bCs/>
          <w:color w:val="7030A0"/>
          <w:sz w:val="44"/>
          <w:szCs w:val="44"/>
        </w:rPr>
      </w:pPr>
      <w:r w:rsidRPr="00EB6D7C">
        <w:rPr>
          <w:rFonts w:ascii="Times New Roman" w:hAnsi="Times New Roman" w:cs="Times New Roman"/>
          <w:b/>
          <w:bCs/>
          <w:color w:val="7030A0"/>
          <w:sz w:val="44"/>
          <w:szCs w:val="44"/>
        </w:rPr>
        <w:t>по</w:t>
      </w:r>
      <w:r w:rsidRPr="00EB6D7C">
        <w:rPr>
          <w:rFonts w:ascii="Algerian" w:hAnsi="Algerian" w:cs="Times New Roman"/>
          <w:b/>
          <w:bCs/>
          <w:color w:val="7030A0"/>
          <w:sz w:val="44"/>
          <w:szCs w:val="44"/>
        </w:rPr>
        <w:t xml:space="preserve"> </w:t>
      </w:r>
      <w:r w:rsidRPr="00EB6D7C">
        <w:rPr>
          <w:rFonts w:ascii="Times New Roman" w:hAnsi="Times New Roman" w:cs="Times New Roman"/>
          <w:b/>
          <w:bCs/>
          <w:color w:val="7030A0"/>
          <w:sz w:val="44"/>
          <w:szCs w:val="44"/>
        </w:rPr>
        <w:t>муниципальным</w:t>
      </w:r>
      <w:r w:rsidRPr="00EB6D7C">
        <w:rPr>
          <w:rFonts w:ascii="Algerian" w:hAnsi="Algerian" w:cs="Times New Roman"/>
          <w:b/>
          <w:bCs/>
          <w:color w:val="7030A0"/>
          <w:sz w:val="44"/>
          <w:szCs w:val="44"/>
        </w:rPr>
        <w:t xml:space="preserve"> </w:t>
      </w:r>
      <w:r w:rsidRPr="00EB6D7C">
        <w:rPr>
          <w:rFonts w:ascii="Times New Roman" w:hAnsi="Times New Roman" w:cs="Times New Roman"/>
          <w:b/>
          <w:bCs/>
          <w:color w:val="7030A0"/>
          <w:sz w:val="44"/>
          <w:szCs w:val="44"/>
        </w:rPr>
        <w:t>программам</w:t>
      </w:r>
      <w:r w:rsidRPr="00EB6D7C">
        <w:rPr>
          <w:rFonts w:ascii="Algerian" w:hAnsi="Algerian" w:cs="Times New Roman"/>
          <w:b/>
          <w:bCs/>
          <w:color w:val="7030A0"/>
          <w:sz w:val="44"/>
          <w:szCs w:val="44"/>
        </w:rPr>
        <w:t xml:space="preserve"> </w:t>
      </w:r>
    </w:p>
    <w:p w:rsidR="00140CFD" w:rsidRDefault="00AC7F70" w:rsidP="00AC7F70">
      <w:pPr>
        <w:tabs>
          <w:tab w:val="center" w:pos="7285"/>
          <w:tab w:val="left" w:pos="1120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7030A0"/>
          <w:sz w:val="44"/>
          <w:szCs w:val="44"/>
        </w:rPr>
        <w:tab/>
      </w:r>
      <w:r w:rsidR="00140CFD" w:rsidRPr="00EB6D7C">
        <w:rPr>
          <w:rFonts w:ascii="Times New Roman" w:hAnsi="Times New Roman" w:cs="Times New Roman"/>
          <w:b/>
          <w:bCs/>
          <w:color w:val="7030A0"/>
          <w:sz w:val="44"/>
          <w:szCs w:val="44"/>
        </w:rPr>
        <w:t>на</w:t>
      </w:r>
      <w:r w:rsidR="00140CFD" w:rsidRPr="00EB6D7C">
        <w:rPr>
          <w:rFonts w:ascii="Algerian" w:hAnsi="Algerian" w:cs="Times New Roman"/>
          <w:b/>
          <w:bCs/>
          <w:color w:val="7030A0"/>
          <w:sz w:val="44"/>
          <w:szCs w:val="44"/>
        </w:rPr>
        <w:t xml:space="preserve"> 201</w:t>
      </w:r>
      <w:r w:rsidR="00047D6A">
        <w:rPr>
          <w:rFonts w:cs="Times New Roman"/>
          <w:b/>
          <w:bCs/>
          <w:color w:val="7030A0"/>
          <w:sz w:val="44"/>
          <w:szCs w:val="44"/>
        </w:rPr>
        <w:t>8</w:t>
      </w:r>
      <w:r w:rsidR="00140CFD" w:rsidRPr="00EB6D7C">
        <w:rPr>
          <w:rFonts w:ascii="Algerian" w:hAnsi="Algerian" w:cs="Times New Roman"/>
          <w:b/>
          <w:bCs/>
          <w:color w:val="7030A0"/>
          <w:sz w:val="44"/>
          <w:szCs w:val="44"/>
        </w:rPr>
        <w:t xml:space="preserve"> </w:t>
      </w:r>
      <w:r w:rsidR="00140CFD" w:rsidRPr="00EB6D7C">
        <w:rPr>
          <w:rFonts w:ascii="Times New Roman" w:hAnsi="Times New Roman" w:cs="Times New Roman"/>
          <w:b/>
          <w:bCs/>
          <w:color w:val="7030A0"/>
          <w:sz w:val="44"/>
          <w:szCs w:val="44"/>
        </w:rPr>
        <w:t>год</w:t>
      </w:r>
      <w:r>
        <w:rPr>
          <w:rFonts w:ascii="Times New Roman" w:hAnsi="Times New Roman" w:cs="Times New Roman"/>
          <w:b/>
          <w:bCs/>
          <w:color w:val="7030A0"/>
          <w:sz w:val="44"/>
          <w:szCs w:val="44"/>
        </w:rPr>
        <w:tab/>
      </w:r>
    </w:p>
    <w:p w:rsidR="00AC7F70" w:rsidRPr="00AC7F70" w:rsidRDefault="00AC7F70" w:rsidP="00AC7F70">
      <w:pPr>
        <w:tabs>
          <w:tab w:val="center" w:pos="7285"/>
          <w:tab w:val="left" w:pos="11205"/>
        </w:tabs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color w:val="7030A0"/>
          <w:sz w:val="20"/>
          <w:szCs w:val="20"/>
        </w:rPr>
      </w:pPr>
      <w:r>
        <w:rPr>
          <w:rFonts w:cs="Times New Roman"/>
          <w:b/>
          <w:bCs/>
          <w:color w:val="7030A0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тыс. руб.</w:t>
      </w:r>
    </w:p>
    <w:tbl>
      <w:tblPr>
        <w:tblW w:w="9087" w:type="dxa"/>
        <w:jc w:val="center"/>
        <w:tblInd w:w="93" w:type="dxa"/>
        <w:tblLook w:val="04A0"/>
      </w:tblPr>
      <w:tblGrid>
        <w:gridCol w:w="516"/>
        <w:gridCol w:w="7455"/>
        <w:gridCol w:w="1116"/>
      </w:tblGrid>
      <w:tr w:rsidR="00AC7F70" w:rsidRPr="008E3946" w:rsidTr="00AC7F70">
        <w:trPr>
          <w:trHeight w:val="255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программы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AC7F70" w:rsidRPr="008E3946" w:rsidTr="00AC7F70">
        <w:trPr>
          <w:trHeight w:val="255"/>
          <w:jc w:val="center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МП "Управление муниципальными финансами </w:t>
            </w:r>
            <w:proofErr w:type="spellStart"/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Мценского</w:t>
            </w:r>
            <w:proofErr w:type="spellEnd"/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района"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250,0</w:t>
            </w:r>
          </w:p>
        </w:tc>
      </w:tr>
      <w:tr w:rsidR="00AC7F70" w:rsidRPr="008E3946" w:rsidTr="00AC7F70">
        <w:trPr>
          <w:trHeight w:val="510"/>
          <w:jc w:val="center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МП "Управление муниципальным имуществом и земельными ресурсами </w:t>
            </w:r>
            <w:proofErr w:type="spellStart"/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Мценского</w:t>
            </w:r>
            <w:proofErr w:type="spellEnd"/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района Орловской области"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3425,2</w:t>
            </w:r>
          </w:p>
        </w:tc>
      </w:tr>
      <w:tr w:rsidR="00AC7F70" w:rsidRPr="008E3946" w:rsidTr="00AC7F70">
        <w:trPr>
          <w:trHeight w:val="255"/>
          <w:jc w:val="center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МП "Развитие муниципальной службы </w:t>
            </w:r>
            <w:proofErr w:type="gramStart"/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Мценском</w:t>
            </w:r>
            <w:proofErr w:type="gramEnd"/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районе"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45,0</w:t>
            </w:r>
          </w:p>
        </w:tc>
      </w:tr>
      <w:tr w:rsidR="00AC7F70" w:rsidRPr="008E3946" w:rsidTr="00AC7F70">
        <w:trPr>
          <w:trHeight w:val="255"/>
          <w:jc w:val="center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МП "Развитие архивного дела </w:t>
            </w:r>
            <w:proofErr w:type="gramStart"/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Мценском</w:t>
            </w:r>
            <w:proofErr w:type="gramEnd"/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районе"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83,0</w:t>
            </w:r>
          </w:p>
        </w:tc>
      </w:tr>
      <w:tr w:rsidR="00AC7F70" w:rsidRPr="008E3946" w:rsidTr="00AC7F70">
        <w:trPr>
          <w:trHeight w:val="510"/>
          <w:jc w:val="center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МП "Содержание и ремонт автомобильных дорог местного значения </w:t>
            </w:r>
            <w:proofErr w:type="spellStart"/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Мценского</w:t>
            </w:r>
            <w:proofErr w:type="spellEnd"/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района"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30199,1</w:t>
            </w:r>
          </w:p>
        </w:tc>
      </w:tr>
      <w:tr w:rsidR="00AC7F70" w:rsidRPr="008E3946" w:rsidTr="00AC7F70">
        <w:trPr>
          <w:trHeight w:val="255"/>
          <w:jc w:val="center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МП "Развитие образования </w:t>
            </w:r>
            <w:proofErr w:type="gramStart"/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Мценском</w:t>
            </w:r>
            <w:proofErr w:type="gramEnd"/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районе"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64551,7</w:t>
            </w:r>
          </w:p>
        </w:tc>
      </w:tr>
      <w:tr w:rsidR="00AC7F70" w:rsidRPr="008E3946" w:rsidTr="00AC7F70">
        <w:trPr>
          <w:trHeight w:val="510"/>
          <w:jc w:val="center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МП "Совершенствование системы профилактики правонарушений и усиление борьбы с преступностью </w:t>
            </w:r>
            <w:proofErr w:type="gramStart"/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Мценском</w:t>
            </w:r>
            <w:proofErr w:type="gramEnd"/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районе"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4645,9</w:t>
            </w:r>
          </w:p>
        </w:tc>
      </w:tr>
      <w:tr w:rsidR="00AC7F70" w:rsidRPr="008E3946" w:rsidTr="00AC7F70">
        <w:trPr>
          <w:trHeight w:val="255"/>
          <w:jc w:val="center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МП "Молодежь </w:t>
            </w:r>
            <w:proofErr w:type="spellStart"/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Мценского</w:t>
            </w:r>
            <w:proofErr w:type="spellEnd"/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района"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70,0</w:t>
            </w:r>
          </w:p>
        </w:tc>
      </w:tr>
      <w:tr w:rsidR="00AC7F70" w:rsidRPr="008E3946" w:rsidTr="00AC7F70">
        <w:trPr>
          <w:trHeight w:val="255"/>
          <w:jc w:val="center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МП "Культура </w:t>
            </w:r>
            <w:proofErr w:type="spellStart"/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Мценского</w:t>
            </w:r>
            <w:proofErr w:type="spellEnd"/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района на 2014 - 2020 годы"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19365,2</w:t>
            </w:r>
          </w:p>
        </w:tc>
      </w:tr>
      <w:tr w:rsidR="00AC7F70" w:rsidRPr="008E3946" w:rsidTr="00AC7F70">
        <w:trPr>
          <w:trHeight w:val="255"/>
          <w:jc w:val="center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МП "Развитие физической культуры и спорта </w:t>
            </w:r>
            <w:proofErr w:type="gramStart"/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Мценском</w:t>
            </w:r>
            <w:proofErr w:type="gramEnd"/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районе"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4448,5</w:t>
            </w:r>
          </w:p>
        </w:tc>
      </w:tr>
      <w:tr w:rsidR="00AC7F70" w:rsidRPr="008E3946" w:rsidTr="00AC7F70">
        <w:trPr>
          <w:trHeight w:val="240"/>
          <w:jc w:val="center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МП "Обеспечение жильем молодых семей"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950,0</w:t>
            </w:r>
          </w:p>
        </w:tc>
      </w:tr>
      <w:tr w:rsidR="00AC7F70" w:rsidRPr="008E3946" w:rsidTr="00AC7F70">
        <w:trPr>
          <w:trHeight w:val="510"/>
          <w:jc w:val="center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МП "Реализация наказов избирателей депутатам </w:t>
            </w:r>
            <w:proofErr w:type="spellStart"/>
            <w:r w:rsidRPr="008E3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Мценского</w:t>
            </w:r>
            <w:proofErr w:type="spellEnd"/>
            <w:r w:rsidRPr="008E3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районного Совета народных депутатов" 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2100,0</w:t>
            </w:r>
          </w:p>
        </w:tc>
      </w:tr>
      <w:tr w:rsidR="00AC7F70" w:rsidRPr="008E3946" w:rsidTr="00AC7F70">
        <w:trPr>
          <w:trHeight w:val="510"/>
          <w:jc w:val="center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МП "Развитие и поддержка муниципальных средств массовой информации </w:t>
            </w:r>
            <w:proofErr w:type="gramStart"/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Мценском</w:t>
            </w:r>
            <w:proofErr w:type="gramEnd"/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районе"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483,4</w:t>
            </w:r>
          </w:p>
        </w:tc>
      </w:tr>
      <w:tr w:rsidR="00AC7F70" w:rsidRPr="008E3946" w:rsidTr="00AC7F70">
        <w:trPr>
          <w:trHeight w:val="510"/>
          <w:jc w:val="center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МП "Устойчивое развитие сельских территорий </w:t>
            </w:r>
            <w:proofErr w:type="spellStart"/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Мценского</w:t>
            </w:r>
            <w:proofErr w:type="spellEnd"/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района Орловской области"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3323,9</w:t>
            </w:r>
          </w:p>
        </w:tc>
      </w:tr>
      <w:tr w:rsidR="00AC7F70" w:rsidRPr="008E3946" w:rsidTr="00AC7F70">
        <w:trPr>
          <w:trHeight w:val="510"/>
          <w:jc w:val="center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МП "Комплексное развитие коммунальной инфраструктуры муниципального образования </w:t>
            </w:r>
            <w:proofErr w:type="spellStart"/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Мценский</w:t>
            </w:r>
            <w:proofErr w:type="spellEnd"/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район"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2850,0</w:t>
            </w:r>
          </w:p>
        </w:tc>
      </w:tr>
      <w:tr w:rsidR="00AC7F70" w:rsidRPr="008E3946" w:rsidTr="00AC7F70">
        <w:trPr>
          <w:trHeight w:val="255"/>
          <w:jc w:val="center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МП "Охрана окружающей среды на территории </w:t>
            </w:r>
            <w:proofErr w:type="spellStart"/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Мценского</w:t>
            </w:r>
            <w:proofErr w:type="spellEnd"/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района"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620,0</w:t>
            </w:r>
          </w:p>
        </w:tc>
      </w:tr>
      <w:tr w:rsidR="00AC7F70" w:rsidRPr="008E3946" w:rsidTr="00AC7F70">
        <w:trPr>
          <w:trHeight w:val="480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МП "Капитальный и текущий ремонт муниципального жилищного фонда </w:t>
            </w:r>
            <w:proofErr w:type="spellStart"/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Мценского</w:t>
            </w:r>
            <w:proofErr w:type="spellEnd"/>
            <w:r w:rsidRPr="008E3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района"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936,0</w:t>
            </w:r>
          </w:p>
        </w:tc>
      </w:tr>
      <w:tr w:rsidR="00AC7F70" w:rsidRPr="008E3946" w:rsidTr="00AC7F70">
        <w:trPr>
          <w:trHeight w:val="149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7F70" w:rsidRPr="008E3946" w:rsidRDefault="00AC7F70" w:rsidP="00BE2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39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138346,9</w:t>
            </w:r>
          </w:p>
        </w:tc>
      </w:tr>
    </w:tbl>
    <w:p w:rsidR="00EB6D7C" w:rsidRPr="00E43FBD" w:rsidRDefault="00EB6D7C" w:rsidP="00E43F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4276B1" w:rsidRPr="000D3B18" w:rsidRDefault="00AE1E03" w:rsidP="000D3B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eastAsia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</w:t>
      </w:r>
      <w:r w:rsidR="008211DC">
        <w:rPr>
          <w:rFonts w:eastAsia="Times New Roman" w:cs="Times New Roman"/>
          <w:sz w:val="20"/>
          <w:szCs w:val="20"/>
          <w:lang w:eastAsia="ru-RU"/>
        </w:rPr>
        <w:t xml:space="preserve">                                                              </w:t>
      </w:r>
      <w:r w:rsidR="000D1C29"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pict>
          <v:rect id="Прямоугольник 7" o:spid="_x0000_s1041" style="position:absolute;left:0;text-align:left;margin-left:-44.7pt;margin-top:-27.05pt;width:805pt;height:40pt;z-index:251669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o/yowIAAF0FAAAOAAAAZHJzL2Uyb0RvYy54bWysVMuO0zAU3SPxD1b2mTwmaZto0tHQNGwG&#10;GGngA9zEaSwSO9iepiOEhMQWiU/gI9ggHvMN6R9x7bSddtggIAsrvr733Mc59tn5uqnRighJOUss&#10;78S1EGE5LyhbJtarl5k9sZBUmBW45owk1i2R1vn08aOzro2JzyteF0QgAGEy7trEqpRqY8eReUUa&#10;LE94Sxgcllw0WMFWLJ1C4A7Qm9rxXXfkdFwUreA5kRKs6XBoTQ1+WZJcvShLSRSqEwtqU2YVZl3o&#10;1Zme4XgpcFvRfFsG/osqGkwZJN1DpVhhdCPob1ANzQWXvFQnOW8cXpY0J6YH6MZzH3RzXeGWmF5g&#10;OLLdj0n+P9j8+epKIFokFhDFcAMU9Z837zef+h/93eZD/6W/679vPvY/+6/9NzTW8+paGUPYdXsl&#10;dMeyveT5a4kYn1WYLcmFELyrCC6gSk/7O0cBeiMhFC26Z7yAdPhGcTO6dSkaDQhDQWvD0O2eIbJW&#10;KAej5/r+aegCkzkchu7EhX+dA8e78FZI9ZTwBumfxBIgAQOPV5dSDa47F52N8YzWNdhxXLMjA2AO&#10;FkgOofpMl2FYfRu50XwynwR24I/mduCmqX2RzQJ7lHnjMD1NZ7PUe6fzekFc0aIgTKfZKcwL/ozB&#10;rdYHbew1JnlNCw2nS5JiuZjVAq0wKDwz33YgB27OcRlmXtDLg5Y8P3Cf+JGdjSZjO8iC0I7G7sR2&#10;vehJNHKDKEiz45YuKSP/3hLqEisK/dCwdFD0g96A6Xuyj9waquANqWkDIt474VhrcM4KQ63CtB7+&#10;D0ahy78fBdC9I9ooVot0ELtaL9bminjhTv8LXtyChjt4OBJLvrnBQt9TraYLkHNJjdC01AfH7SWA&#10;O2zybd8b/Ugc7o3X/as4/QUAAP//AwBQSwMEFAAGAAgAAAAhAId476niAAAACwEAAA8AAABkcnMv&#10;ZG93bnJldi54bWxMj8FqwkAQhu8F32GZQi9FNwYjGrORIpRKEaSxel6z0ySYnY3ZNUnf3vXU3maY&#10;j3++P1kPumYdtrYyJGA6CYAh5UZVVAj4PryPF8Csk6RkbQgF/KKFdTp6SmSsTE9f2GWuYD6EbCwF&#10;lM41Mec2L1FLOzENkr/9mFZL59e24KqVvQ/XNQ+DYM61rMh/KGWDmxLzS3bTAvp8350Ouw++fz1t&#10;DV231012/BTi5Xl4WwFzOLg/GB76Xh1S73Q2N1KW1QLGi+XMo36IZlNgDyIKgzmws4AwWgJPE/6/&#10;Q3oHAAD//wMAUEsBAi0AFAAGAAgAAAAhALaDOJL+AAAA4QEAABMAAAAAAAAAAAAAAAAAAAAAAFtD&#10;b250ZW50X1R5cGVzXS54bWxQSwECLQAUAAYACAAAACEAOP0h/9YAAACUAQAACwAAAAAAAAAAAAAA&#10;AAAvAQAAX3JlbHMvLnJlbHNQSwECLQAUAAYACAAAACEAvz6P8qMCAABdBQAADgAAAAAAAAAAAAAA&#10;AAAuAgAAZHJzL2Uyb0RvYy54bWxQSwECLQAUAAYACAAAACEAh3jvqeIAAAALAQAADwAAAAAAAAAA&#10;AAAAAAD9BAAAZHJzL2Rvd25yZXYueG1sUEsFBgAAAAAEAAQA8wAAAAwGAAAAAA==&#10;" filled="f" stroked="f">
            <v:textbox style="mso-next-textbox:#Прямоугольник 7">
              <w:txbxContent>
                <w:p w:rsidR="00D34EAF" w:rsidRDefault="00D34EAF" w:rsidP="00D34EAF">
                  <w:pPr>
                    <w:pStyle w:val="a7"/>
                    <w:spacing w:before="0" w:beforeAutospacing="0" w:after="0" w:afterAutospacing="0"/>
                    <w:jc w:val="center"/>
                    <w:textAlignment w:val="baseline"/>
                  </w:pPr>
                  <w:r w:rsidRPr="00D34EAF">
                    <w:rPr>
                      <w:b/>
                      <w:bCs/>
                      <w:color w:val="FF0066"/>
                      <w:kern w:val="24"/>
                      <w:sz w:val="48"/>
                      <w:szCs w:val="48"/>
                    </w:rPr>
                    <w:t xml:space="preserve">Расходы на образование </w:t>
                  </w:r>
                  <w:r w:rsidR="00A111C6">
                    <w:rPr>
                      <w:b/>
                      <w:bCs/>
                      <w:color w:val="FF0066"/>
                      <w:kern w:val="24"/>
                      <w:sz w:val="48"/>
                      <w:szCs w:val="48"/>
                    </w:rPr>
                    <w:t>в</w:t>
                  </w:r>
                  <w:r>
                    <w:rPr>
                      <w:b/>
                      <w:bCs/>
                      <w:color w:val="FF0066"/>
                      <w:kern w:val="24"/>
                      <w:sz w:val="48"/>
                      <w:szCs w:val="48"/>
                    </w:rPr>
                    <w:t xml:space="preserve"> </w:t>
                  </w:r>
                  <w:r w:rsidRPr="00D34EAF">
                    <w:rPr>
                      <w:b/>
                      <w:bCs/>
                      <w:color w:val="FF0066"/>
                      <w:kern w:val="24"/>
                      <w:sz w:val="48"/>
                      <w:szCs w:val="48"/>
                    </w:rPr>
                    <w:t>201</w:t>
                  </w:r>
                  <w:r w:rsidR="000D3B18">
                    <w:rPr>
                      <w:b/>
                      <w:bCs/>
                      <w:color w:val="FF0066"/>
                      <w:kern w:val="24"/>
                      <w:sz w:val="48"/>
                      <w:szCs w:val="48"/>
                    </w:rPr>
                    <w:t>8</w:t>
                  </w:r>
                  <w:r w:rsidRPr="00D34EAF">
                    <w:rPr>
                      <w:b/>
                      <w:bCs/>
                      <w:color w:val="FF0066"/>
                      <w:kern w:val="24"/>
                      <w:sz w:val="48"/>
                      <w:szCs w:val="48"/>
                    </w:rPr>
                    <w:t xml:space="preserve"> год</w:t>
                  </w:r>
                  <w:r w:rsidR="00A111C6">
                    <w:rPr>
                      <w:b/>
                      <w:bCs/>
                      <w:color w:val="FF0066"/>
                      <w:kern w:val="24"/>
                      <w:sz w:val="48"/>
                      <w:szCs w:val="48"/>
                    </w:rPr>
                    <w:t>у</w:t>
                  </w:r>
                </w:p>
              </w:txbxContent>
            </v:textbox>
          </v:rect>
        </w:pict>
      </w:r>
    </w:p>
    <w:p w:rsidR="00D34EAF" w:rsidRPr="00D860D2" w:rsidRDefault="000D1C29" w:rsidP="00D860D2">
      <w:p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pict>
          <v:rect id="Rectangle 8" o:spid="_x0000_s1042" style="position:absolute;margin-left:379.05pt;margin-top:9.65pt;width:334.5pt;height:217.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uD6/AIAAJcGAAAOAAAAZHJzL2Uyb0RvYy54bWysVclu2zAQvRfoPxC6K1osa0PkwJatXtI2&#10;aFr0TEuURVQiVZK2HBT99w4pr0kORVMfCJEczrz3ZvHt3b5r0Y4ISTnLLO/GtRBhJa8o22TWt6+F&#10;HVtIKswq3HJGMuuJSOtu9v7d7dCnxOcNbysiEDhhMh36zGqU6lPHkWVDOixveE8YXNZcdFjBVmyc&#10;SuABvHet47tu6AxcVL3gJZESTpfjpTUz/uualOpzXUuiUJtZgE2ZVZh1rVdndovTjcB9Q8sDDPwP&#10;KDpMGQQ9uVpihdFW0BeuOloKLnmtbkreObyuaUkMB2Djuc/YPDa4J4YLiCP7k0zy/7ktP+0eBKIV&#10;5M7zI1CI4Q7S9AWEw2zTEhRriYZepmD52D8ITVL297z8IRHjeQNWZC4EHxqCKwDmaXvn6oHeSHiK&#10;1sNHXoF3vFXcqLWvRacdgg5ob5LydEoK2StUwmHgB7E3BWQl3PlR6Puw0TFwenzeC6k+EN4h/ZFZ&#10;AsAb93h3L9VoejTR0RgvaNvCOU5bdnUAPscTYkpnfI1TgAKf2lKDMmn9lbjJKl7FgR344coO3OXS&#10;nhd5YIeFF02Xk2WeL73fGoUXpA2tKsJ00GOJecHfpfBQ7GNxnIpM8pZW2p2GZFqF5K1AOwxFjsuS&#10;MDVmAS7Pls41EiMg0HnGyvMDd+EndhHGkR0UwdROIje2XS9ZJKEbJMGyuGZ1Txl5Oys0ZFYy9acm&#10;bRegX9BT+1eo4bSjCsZIS7vMil39Gxtb1+SKVSbVCtN2/L5QQqN/XYl5MXWjYBLbUTSd2MFk5dqL&#10;uMjtee6FYbRa5IvVs/yuTM3It4thUnIsQL3hW2D32FQDqqgu8Mk08T0LNjDIoGkNX4TbDUzgUgkL&#10;Ca6+U9WY8aH76ZUyWW/8QxOdnI86nONeyHSgdlYKGuXYFKbXdXuPY0Lt1/txnoQ6gO79Na+eoPsH&#10;mLKZJX9usSAWwqxsOODXgDU+xucwFWpq+vX8CkLqDUw/E/wwqfV4vdwbq/P/yewPAAAA//8DAFBL&#10;AwQUAAYACAAAACEATn+OyeMAAAALAQAADwAAAGRycy9kb3ducmV2LnhtbEyPwUrDQBCG74LvsIzg&#10;RdpNm9S2MZsiikUICGkF8bbNjtlgdjZkt0l8e7cnPc78H/98k+0m07IBe9dYErCYR8CQKqsaqgW8&#10;H19mG2DOS1KytYQCftDBLr++ymSq7EglDgdfs1BCLpUCtPddyrmrNBrp5rZDCtmX7Y30Yexrrno5&#10;hnLT8mUU3XMjGwoXtOzwSWP1fTgbAcPnGBflWL6VPf/Y3+118bp9LoS4vZkeH4B5nPwfDBf9oA55&#10;cDrZMynHWgHr1WYR0BBsY2AXIFmuw+YkIFklMfA84/9/yH8BAAD//wMAUEsBAi0AFAAGAAgAAAAh&#10;ALaDOJL+AAAA4QEAABMAAAAAAAAAAAAAAAAAAAAAAFtDb250ZW50X1R5cGVzXS54bWxQSwECLQAU&#10;AAYACAAAACEAOP0h/9YAAACUAQAACwAAAAAAAAAAAAAAAAAvAQAAX3JlbHMvLnJlbHNQSwECLQAU&#10;AAYACAAAACEAGk7g+vwCAACXBgAADgAAAAAAAAAAAAAAAAAuAgAAZHJzL2Uyb0RvYy54bWxQSwEC&#10;LQAUAAYACAAAACEATn+OyeMAAAALAQAADwAAAAAAAAAAAAAAAABWBQAAZHJzL2Rvd25yZXYueG1s&#10;UEsFBgAAAAAEAAQA8wAAAGYGAAAAAA==&#10;" filled="f" fillcolor="#4f81bd [3204]" stroked="f" strokecolor="black [3213]">
            <v:shadow color="#eeece1 [3214]"/>
            <v:textbox>
              <w:txbxContent>
                <w:p w:rsidR="00D34EAF" w:rsidRPr="00DD1AB1" w:rsidRDefault="00D34EAF" w:rsidP="00D860D2">
                  <w:pPr>
                    <w:pStyle w:val="a7"/>
                    <w:spacing w:before="0" w:beforeAutospacing="0" w:after="0" w:afterAutospacing="0"/>
                    <w:jc w:val="center"/>
                    <w:textAlignment w:val="baseline"/>
                    <w:rPr>
                      <w:rFonts w:cstheme="minorBidi"/>
                      <w:i/>
                      <w:iCs/>
                      <w:color w:val="FF0066"/>
                      <w:kern w:val="24"/>
                      <w:sz w:val="36"/>
                      <w:szCs w:val="36"/>
                    </w:rPr>
                  </w:pPr>
                  <w:r w:rsidRPr="00DD1AB1">
                    <w:rPr>
                      <w:rFonts w:cstheme="minorBidi"/>
                      <w:i/>
                      <w:iCs/>
                      <w:color w:val="FF0066"/>
                      <w:kern w:val="24"/>
                      <w:sz w:val="36"/>
                      <w:szCs w:val="36"/>
                    </w:rPr>
                    <w:t>Финансирование осуществля</w:t>
                  </w:r>
                  <w:r w:rsidR="000D3B18">
                    <w:rPr>
                      <w:rFonts w:cstheme="minorBidi"/>
                      <w:i/>
                      <w:iCs/>
                      <w:color w:val="FF0066"/>
                      <w:kern w:val="24"/>
                      <w:sz w:val="36"/>
                      <w:szCs w:val="36"/>
                    </w:rPr>
                    <w:t>е</w:t>
                  </w:r>
                  <w:r w:rsidR="00091446" w:rsidRPr="00DD1AB1">
                    <w:rPr>
                      <w:rFonts w:cstheme="minorBidi"/>
                      <w:i/>
                      <w:iCs/>
                      <w:color w:val="FF0066"/>
                      <w:kern w:val="24"/>
                      <w:sz w:val="36"/>
                      <w:szCs w:val="36"/>
                    </w:rPr>
                    <w:t>тся в рамках</w:t>
                  </w:r>
                  <w:r w:rsidRPr="00DD1AB1">
                    <w:rPr>
                      <w:rFonts w:cstheme="minorBidi"/>
                      <w:i/>
                      <w:iCs/>
                      <w:color w:val="FF0066"/>
                      <w:kern w:val="24"/>
                      <w:sz w:val="36"/>
                      <w:szCs w:val="36"/>
                    </w:rPr>
                    <w:t xml:space="preserve"> </w:t>
                  </w:r>
                  <w:r w:rsidR="00DD1D06">
                    <w:rPr>
                      <w:rFonts w:cstheme="minorBidi"/>
                      <w:i/>
                      <w:iCs/>
                      <w:color w:val="FF0066"/>
                      <w:kern w:val="24"/>
                      <w:sz w:val="36"/>
                      <w:szCs w:val="36"/>
                    </w:rPr>
                    <w:t>5</w:t>
                  </w:r>
                  <w:r w:rsidRPr="00DD1AB1">
                    <w:rPr>
                      <w:rFonts w:cstheme="minorBidi"/>
                      <w:i/>
                      <w:iCs/>
                      <w:color w:val="FF0066"/>
                      <w:kern w:val="24"/>
                      <w:sz w:val="36"/>
                      <w:szCs w:val="36"/>
                    </w:rPr>
                    <w:t xml:space="preserve"> муниципальных программ: «Развитие образования», </w:t>
                  </w:r>
                  <w:r w:rsidR="00091446" w:rsidRPr="00DD1AB1">
                    <w:rPr>
                      <w:rFonts w:cstheme="minorBidi"/>
                      <w:i/>
                      <w:iCs/>
                      <w:color w:val="FF0066"/>
                      <w:kern w:val="24"/>
                      <w:sz w:val="36"/>
                      <w:szCs w:val="36"/>
                    </w:rPr>
                    <w:t xml:space="preserve">«Совершенствование системы профилактики правонарушений и усиление борьбы с преступностью», </w:t>
                  </w:r>
                  <w:r w:rsidR="00DD1D06">
                    <w:rPr>
                      <w:rFonts w:cstheme="minorBidi"/>
                      <w:i/>
                      <w:iCs/>
                      <w:color w:val="FF0066"/>
                      <w:kern w:val="24"/>
                      <w:sz w:val="36"/>
                      <w:szCs w:val="36"/>
                    </w:rPr>
                    <w:t>«</w:t>
                  </w:r>
                  <w:r w:rsidR="00091446" w:rsidRPr="00DD1AB1">
                    <w:rPr>
                      <w:rFonts w:cstheme="minorBidi"/>
                      <w:i/>
                      <w:iCs/>
                      <w:color w:val="FF0066"/>
                      <w:kern w:val="24"/>
                      <w:sz w:val="36"/>
                      <w:szCs w:val="36"/>
                    </w:rPr>
                    <w:t>Развитие</w:t>
                  </w:r>
                  <w:r w:rsidR="000D3B18">
                    <w:rPr>
                      <w:rFonts w:cstheme="minorBidi"/>
                      <w:i/>
                      <w:iCs/>
                      <w:color w:val="FF0066"/>
                      <w:kern w:val="24"/>
                      <w:sz w:val="36"/>
                      <w:szCs w:val="36"/>
                    </w:rPr>
                    <w:t xml:space="preserve"> физической культуры и спорта», </w:t>
                  </w:r>
                  <w:r w:rsidRPr="00DD1AB1">
                    <w:rPr>
                      <w:rFonts w:cstheme="minorBidi"/>
                      <w:i/>
                      <w:iCs/>
                      <w:color w:val="FF0066"/>
                      <w:kern w:val="24"/>
                      <w:sz w:val="36"/>
                      <w:szCs w:val="36"/>
                    </w:rPr>
                    <w:t>«Развитие культуры</w:t>
                  </w:r>
                  <w:r w:rsidR="00091446" w:rsidRPr="00DD1AB1">
                    <w:rPr>
                      <w:rFonts w:cstheme="minorBidi"/>
                      <w:i/>
                      <w:iCs/>
                      <w:color w:val="FF0066"/>
                      <w:kern w:val="24"/>
                      <w:sz w:val="36"/>
                      <w:szCs w:val="36"/>
                    </w:rPr>
                    <w:t>», «Молодёжь».</w:t>
                  </w:r>
                </w:p>
              </w:txbxContent>
            </v:textbox>
          </v:rect>
        </w:pict>
      </w:r>
      <w:r w:rsidR="00D34EAF">
        <w:rPr>
          <w:rFonts w:ascii="Times New Roman" w:hAnsi="Times New Roman" w:cs="Times New Roman"/>
          <w:b/>
          <w:bCs/>
          <w:sz w:val="36"/>
          <w:szCs w:val="36"/>
        </w:rPr>
        <w:tab/>
      </w:r>
      <w:r w:rsidR="00543186">
        <w:rPr>
          <w:noProof/>
          <w:lang w:eastAsia="ru-RU"/>
        </w:rPr>
        <w:drawing>
          <wp:inline distT="0" distB="0" distL="0" distR="0">
            <wp:extent cx="3390900" cy="3000375"/>
            <wp:effectExtent l="0" t="0" r="0" b="0"/>
            <wp:docPr id="28" name="Рисунок 28" descr="IMG_0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45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678A" w:rsidRPr="00D860D2" w:rsidRDefault="000D1C29" w:rsidP="00D860D2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pict>
          <v:roundrect id="Скругленный прямоугольник 16" o:spid="_x0000_s1043" style="position:absolute;margin-left:301.05pt;margin-top:.3pt;width:408pt;height:197.25pt;z-index:2516725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ln5qwIAAFUFAAAOAAAAZHJzL2Uyb0RvYy54bWysVF9v0zAQf0fiO1h+Z0mqdRvV0qnaNIQ0&#10;bdM2tGfXsdsIxza226Q8IfE4JD4DnwEhwcbGV0i/EWcnzcroE+IlufPd7/7f7R9UhUBzZmyuZIqT&#10;rRgjJqnKcjlJ8Zur4xd7GFlHZEaEkizFC2bxwfD5s/1SD1hPTZXImEFgRNpBqVM8dU4PosjSKSuI&#10;3VKaSRByZQrigDWTKDOkBOuFiHpxvBOVymTaKMqshdejRoiHwT7njLozzi1zSKQYYnPha8J37L/R&#10;cJ8MJoboaU7bMMg/RFGQXILTztQRcQTNTP6XqSKnRlnF3RZVRaQ4zykLOUA2Sfwkm8sp0SzkAsWx&#10;uiuT/X9m6en83KA8g97tYCRJAT2qv9S3yw/Lj/XX+q7+Vt/X98ub+geqf8Hj5/pn/RBED/Xd8hMI&#10;v9e3CLBQyFLbAdi71Oem5SyQvioVN4X/Q76oCsVfdMVnlUMUHvvJXrITQ48oyHr9uB/v9r3V6BGu&#10;jXWvmCqQJ1Js1ExmF9DiUHkyP7Gu0V/pAdjH1EQRKLcQzAci5AXjkDb47QV0GDh2KAyaExgVQimT&#10;LmQF/oO2h/FciA6YbAIKl7RBt7oexsIgdsB4E/BPjx0ieFXSdeAil8psMpC97Tw3+qvsm5x9+q4a&#10;V02vd1f9GqtsAQNgVLMZVtPjHIp7Qqw7JwZWARoC6+3O4MOFKlOsWgqjqTLvN717fZhQkGJUwmql&#10;2L6bEcMwEq8lzO7LZHvb72Jgtvu7PWDMumS8LpGz4lBBSxI4JJoG0us7sSK5UcU1XIGR9woiIin4&#10;TjF1ZsUcumbl4Y5QNhoFNdg/TdyJvNTUG/eF9nNzVV0To9sJczCcp2q1hmTwZMYaXY+UajRziudh&#10;AH2pm7q2LYDdDXPc3hl/HNb5oPV4DYe/AQAA//8DAFBLAwQUAAYACAAAACEA3pYth9wAAAAJAQAA&#10;DwAAAGRycy9kb3ducmV2LnhtbEyPwU7DMBBE70j8g7VIXBC1HWgUQpwKgSrEkYLE1Y2XJCJeR7Gb&#10;hr9ne6K3Hc1o9k21WfwgZpxiH8iAXikQSE1wPbUGPj+2twWImCw5OwRCA78YYVNfXlS2dOFI7zjv&#10;Uiu4hGJpDXQpjaWUsenQ27gKIxJ732HyNrGcWukme+RyP8hMqVx62xN/6OyIzx02P7uDNxC/5uzm&#10;JU9Sr2mrZju+vhWJjLm+Wp4eQSRc0n8YTviMDjUz7cOBXBSDgVxlmqN8gDjZ97pgvTdw97DWIOtK&#10;ni+o/wAAAP//AwBQSwECLQAUAAYACAAAACEAtoM4kv4AAADhAQAAEwAAAAAAAAAAAAAAAAAAAAAA&#10;W0NvbnRlbnRfVHlwZXNdLnhtbFBLAQItABQABgAIAAAAIQA4/SH/1gAAAJQBAAALAAAAAAAAAAAA&#10;AAAAAC8BAABfcmVscy8ucmVsc1BLAQItABQABgAIAAAAIQAuxln5qwIAAFUFAAAOAAAAAAAAAAAA&#10;AAAAAC4CAABkcnMvZTJvRG9jLnhtbFBLAQItABQABgAIAAAAIQDeli2H3AAAAAkBAAAPAAAAAAAA&#10;AAAAAAAAAAUFAABkcnMvZG93bnJldi54bWxQSwUGAAAAAAQABADzAAAADgYAAAAA&#10;" fillcolor="white [3201]" strokecolor="#f79646 [3209]" strokeweight="2pt">
            <v:textbox>
              <w:txbxContent>
                <w:p w:rsidR="00091446" w:rsidRPr="003B5463" w:rsidRDefault="00091446" w:rsidP="00091446">
                  <w:pPr>
                    <w:jc w:val="center"/>
                    <w:rPr>
                      <w:rFonts w:ascii="Algerian" w:hAnsi="Algerian"/>
                      <w:sz w:val="36"/>
                      <w:szCs w:val="36"/>
                    </w:rPr>
                  </w:pPr>
                  <w:r w:rsidRPr="003B5463">
                    <w:rPr>
                      <w:rFonts w:ascii="Times New Roman" w:hAnsi="Times New Roman" w:cs="Times New Roman"/>
                      <w:sz w:val="36"/>
                      <w:szCs w:val="36"/>
                    </w:rPr>
                    <w:t>Расходы</w:t>
                  </w:r>
                  <w:r w:rsidRPr="003B5463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Pr="003B5463">
                    <w:rPr>
                      <w:rFonts w:ascii="Times New Roman" w:hAnsi="Times New Roman" w:cs="Times New Roman"/>
                      <w:sz w:val="36"/>
                      <w:szCs w:val="36"/>
                    </w:rPr>
                    <w:t>на</w:t>
                  </w:r>
                  <w:r w:rsidRPr="003B5463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Pr="003B5463">
                    <w:rPr>
                      <w:rFonts w:ascii="Times New Roman" w:hAnsi="Times New Roman" w:cs="Times New Roman"/>
                      <w:sz w:val="36"/>
                      <w:szCs w:val="36"/>
                    </w:rPr>
                    <w:t>образование</w:t>
                  </w:r>
                  <w:r w:rsidRPr="003B5463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="003B5463" w:rsidRPr="003B5463">
                    <w:rPr>
                      <w:rFonts w:ascii="Times New Roman" w:hAnsi="Times New Roman" w:cs="Times New Roman"/>
                      <w:sz w:val="36"/>
                      <w:szCs w:val="36"/>
                    </w:rPr>
                    <w:t>состав</w:t>
                  </w:r>
                  <w:r w:rsidR="000D3B18">
                    <w:rPr>
                      <w:rFonts w:ascii="Times New Roman" w:hAnsi="Times New Roman" w:cs="Times New Roman"/>
                      <w:sz w:val="36"/>
                      <w:szCs w:val="36"/>
                    </w:rPr>
                    <w:t>ляют</w:t>
                  </w:r>
                  <w:r w:rsidRPr="003B5463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="000D3B18" w:rsidRPr="000D3B18">
                    <w:rPr>
                      <w:rFonts w:cs="Aharoni"/>
                      <w:sz w:val="36"/>
                      <w:szCs w:val="36"/>
                    </w:rPr>
                    <w:t>183383,8</w:t>
                  </w:r>
                  <w:r w:rsidR="00DD1AB1" w:rsidRPr="003B5463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="00DD1AB1" w:rsidRPr="003B5463">
                    <w:rPr>
                      <w:rFonts w:ascii="Times New Roman" w:hAnsi="Times New Roman" w:cs="Times New Roman"/>
                      <w:sz w:val="36"/>
                      <w:szCs w:val="36"/>
                    </w:rPr>
                    <w:t>тыс</w:t>
                  </w:r>
                  <w:r w:rsidR="00DD1AB1" w:rsidRPr="003B5463">
                    <w:rPr>
                      <w:rFonts w:ascii="Algerian" w:hAnsi="Algerian"/>
                      <w:sz w:val="36"/>
                      <w:szCs w:val="36"/>
                    </w:rPr>
                    <w:t xml:space="preserve">. </w:t>
                  </w:r>
                  <w:r w:rsidR="00DD1AB1" w:rsidRPr="003B5463">
                    <w:rPr>
                      <w:rFonts w:ascii="Times New Roman" w:hAnsi="Times New Roman" w:cs="Times New Roman"/>
                      <w:sz w:val="36"/>
                      <w:szCs w:val="36"/>
                    </w:rPr>
                    <w:t>рублей</w:t>
                  </w:r>
                  <w:r w:rsidR="00DD1AB1" w:rsidRPr="003B5463">
                    <w:rPr>
                      <w:rFonts w:ascii="Algerian" w:hAnsi="Algerian"/>
                      <w:sz w:val="36"/>
                      <w:szCs w:val="36"/>
                    </w:rPr>
                    <w:t xml:space="preserve">. </w:t>
                  </w:r>
                  <w:r w:rsidR="00DD1AB1" w:rsidRPr="003B5463">
                    <w:rPr>
                      <w:rFonts w:ascii="Times New Roman" w:hAnsi="Times New Roman" w:cs="Times New Roman"/>
                      <w:sz w:val="36"/>
                      <w:szCs w:val="36"/>
                    </w:rPr>
                    <w:t>За</w:t>
                  </w:r>
                  <w:r w:rsidR="00DD1AB1" w:rsidRPr="003B5463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="00DD1AB1" w:rsidRPr="003B5463">
                    <w:rPr>
                      <w:rFonts w:ascii="Times New Roman" w:hAnsi="Times New Roman" w:cs="Times New Roman"/>
                      <w:sz w:val="36"/>
                      <w:szCs w:val="36"/>
                    </w:rPr>
                    <w:t>счёт</w:t>
                  </w:r>
                  <w:r w:rsidR="00DD1AB1" w:rsidRPr="003B5463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="00DD1AB1" w:rsidRPr="003B5463">
                    <w:rPr>
                      <w:rFonts w:ascii="Times New Roman" w:hAnsi="Times New Roman" w:cs="Times New Roman"/>
                      <w:sz w:val="36"/>
                      <w:szCs w:val="36"/>
                    </w:rPr>
                    <w:t>средств</w:t>
                  </w:r>
                  <w:r w:rsidR="00DD1AB1" w:rsidRPr="003B5463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="00DD1AB1" w:rsidRPr="003B5463">
                    <w:rPr>
                      <w:rFonts w:ascii="Times New Roman" w:hAnsi="Times New Roman" w:cs="Times New Roman"/>
                      <w:sz w:val="36"/>
                      <w:szCs w:val="36"/>
                    </w:rPr>
                    <w:t>областного</w:t>
                  </w:r>
                  <w:r w:rsidR="00DD1AB1" w:rsidRPr="003B5463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="00DD1AB1" w:rsidRPr="003B5463">
                    <w:rPr>
                      <w:rFonts w:ascii="Times New Roman" w:hAnsi="Times New Roman" w:cs="Times New Roman"/>
                      <w:sz w:val="36"/>
                      <w:szCs w:val="36"/>
                    </w:rPr>
                    <w:t>и</w:t>
                  </w:r>
                  <w:r w:rsidR="00DD1AB1" w:rsidRPr="003B5463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="00DD1AB1" w:rsidRPr="003B5463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местного</w:t>
                  </w:r>
                  <w:r w:rsidR="00DD1AB1" w:rsidRPr="003B5463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="00DD1AB1" w:rsidRPr="003B5463">
                    <w:rPr>
                      <w:rFonts w:ascii="Times New Roman" w:hAnsi="Times New Roman" w:cs="Times New Roman"/>
                      <w:sz w:val="36"/>
                      <w:szCs w:val="36"/>
                    </w:rPr>
                    <w:t>бюджетов</w:t>
                  </w:r>
                  <w:r w:rsidR="00DD1AB1" w:rsidRPr="003B5463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="00DD1AB1" w:rsidRPr="003B5463">
                    <w:rPr>
                      <w:rFonts w:ascii="Times New Roman" w:hAnsi="Times New Roman" w:cs="Times New Roman"/>
                      <w:sz w:val="36"/>
                      <w:szCs w:val="36"/>
                    </w:rPr>
                    <w:t>содержится</w:t>
                  </w:r>
                  <w:r w:rsidR="00DD1AB1" w:rsidRPr="003B5463">
                    <w:rPr>
                      <w:rFonts w:ascii="Algerian" w:hAnsi="Algerian"/>
                      <w:sz w:val="36"/>
                      <w:szCs w:val="36"/>
                    </w:rPr>
                    <w:t xml:space="preserve"> 12 </w:t>
                  </w:r>
                  <w:r w:rsidR="00DD1AB1" w:rsidRPr="003B5463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муниципальных</w:t>
                  </w:r>
                  <w:r w:rsidR="00DD1AB1" w:rsidRPr="003B5463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="00DD1AB1" w:rsidRPr="003B5463">
                    <w:rPr>
                      <w:rFonts w:ascii="Times New Roman" w:hAnsi="Times New Roman" w:cs="Times New Roman"/>
                      <w:sz w:val="36"/>
                      <w:szCs w:val="36"/>
                    </w:rPr>
                    <w:t>образовательных</w:t>
                  </w:r>
                  <w:r w:rsidR="00DD1AB1" w:rsidRPr="003B5463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="00DD1AB1" w:rsidRPr="003B5463">
                    <w:rPr>
                      <w:rFonts w:ascii="Times New Roman" w:hAnsi="Times New Roman" w:cs="Times New Roman"/>
                      <w:sz w:val="36"/>
                      <w:szCs w:val="36"/>
                    </w:rPr>
                    <w:t>учреждений</w:t>
                  </w:r>
                  <w:r w:rsidR="00DD1AB1" w:rsidRPr="003B5463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="00DD1AB1" w:rsidRPr="003B5463">
                    <w:rPr>
                      <w:rFonts w:ascii="Times New Roman" w:hAnsi="Times New Roman" w:cs="Times New Roman"/>
                      <w:sz w:val="36"/>
                      <w:szCs w:val="36"/>
                    </w:rPr>
                    <w:t>и</w:t>
                  </w:r>
                  <w:r w:rsidR="00DD1AB1" w:rsidRPr="003B5463">
                    <w:rPr>
                      <w:rFonts w:ascii="Algerian" w:hAnsi="Algerian"/>
                      <w:sz w:val="36"/>
                      <w:szCs w:val="36"/>
                    </w:rPr>
                    <w:t xml:space="preserve"> 2 </w:t>
                  </w:r>
                  <w:r w:rsidR="00DD1AB1" w:rsidRPr="003B5463">
                    <w:rPr>
                      <w:rFonts w:ascii="Times New Roman" w:hAnsi="Times New Roman" w:cs="Times New Roman"/>
                      <w:sz w:val="36"/>
                      <w:szCs w:val="36"/>
                    </w:rPr>
                    <w:t>учреждения</w:t>
                  </w:r>
                  <w:r w:rsidR="00DD1AB1" w:rsidRPr="003B5463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="00DD1AB1" w:rsidRPr="003B5463">
                    <w:rPr>
                      <w:rFonts w:ascii="Times New Roman" w:hAnsi="Times New Roman" w:cs="Times New Roman"/>
                      <w:sz w:val="36"/>
                      <w:szCs w:val="36"/>
                    </w:rPr>
                    <w:t>дополнительного</w:t>
                  </w:r>
                  <w:r w:rsidR="00DD1AB1" w:rsidRPr="003B5463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="00DD1AB1" w:rsidRPr="003B5463">
                    <w:rPr>
                      <w:rFonts w:ascii="Times New Roman" w:hAnsi="Times New Roman" w:cs="Times New Roman"/>
                      <w:sz w:val="36"/>
                      <w:szCs w:val="36"/>
                    </w:rPr>
                    <w:t>образования</w:t>
                  </w:r>
                </w:p>
              </w:txbxContent>
            </v:textbox>
          </v:roundrect>
        </w:pict>
      </w:r>
      <w:r w:rsidR="00543186">
        <w:rPr>
          <w:rFonts w:ascii="Times New Roman" w:hAnsi="Times New Roman" w:cs="Times New Roman"/>
          <w:b/>
          <w:bCs/>
          <w:sz w:val="36"/>
          <w:szCs w:val="36"/>
          <w:lang w:val="en-US"/>
        </w:rPr>
        <w:tab/>
      </w:r>
      <w:r w:rsidR="00543186">
        <w:rPr>
          <w:noProof/>
          <w:lang w:eastAsia="ru-RU"/>
        </w:rPr>
        <w:drawing>
          <wp:inline distT="0" distB="0" distL="0" distR="0">
            <wp:extent cx="3114675" cy="2419350"/>
            <wp:effectExtent l="0" t="0" r="9525" b="0"/>
            <wp:docPr id="27" name="Рисунок 27" descr="20160825_095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60825_0954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72" cy="242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EAF" w:rsidRPr="00091446" w:rsidRDefault="00D34EAF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D1534" w:rsidRDefault="000D1C29" w:rsidP="00D860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pict>
          <v:rect id="_x0000_s1044" style="position:absolute;margin-left:-44.7pt;margin-top:-73.05pt;width:798pt;height:36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gZUpAIAAF4FAAAOAAAAZHJzL2Uyb0RvYy54bWysVEtu2zAQ3RfoHQjtFX0i25JgOUgsq5u0&#10;DZD2ALREWUQlUiUZy0FRoEC3BXqEHqKbop+cQb5Rh/QndrIp2mpBiOR83pt5w/HZqqnRkghJOUss&#10;78S1EGE5LyhbJNbrV5kdWkgqzApcc0YS65ZI62zy9Mm4a2Pi84rXBREIgjAZd21iVUq1sePIvCIN&#10;lie8JQwuSy4arGArFk4hcAfRm9rxXXfodFwUreA5kRJO082lNTHxy5Lk6mVZSqJQnViATZlVmHWu&#10;V2cyxvFC4Lai+RYG/gsUDaYMku5DpVhhdCPoo1ANzQWXvFQnOW8cXpY0J4YDsPHcB2yuK9wSwwWK&#10;I9t9meT/C5u/WF4JRIvE8qE8DDfQo/7L+sP6c/+zv1t/7L/2d/2P9af+V/+t/45GumBdK2Pwu26v&#10;hKYs20uev5GI8WmF2YKcC8G7iuACYHra3jly0BsJrmjePecFpMM3ipvarUrR6IBQFbQyLbrdt4is&#10;FMrh0HO902DoAtYcLoPBCERgcuB4594KqZ4R3iD9k1gCNGDC4+WlVBoOjncmOhvjGa1ro4OaHR2A&#10;4eYEkoOrvtMwTFvfRW40C2dhYAf+cGYHbpra59k0sIeZNxqkp+l0mnrvdV4viCtaFITpNDuJecGf&#10;tXAr9o049iKTvKaFDqchSbGYT2uBlhgknplvW5ADM+cYhikCcHlAyfMD98KP7GwYjuwgCwZ2NHJD&#10;2/Wii2joBlGQZseULikj/04JdYkVDfyB6dIB6AfcXPM95objhip4RGraJFa4N8Kx1uCMFaa1CtN6&#10;839QCg3/vhTQ7l2jjWK1SDdiV6v5ysyIF+r0WsFzXtyChjt4ORJLvr3BQg+qHoZzkHNGjdDuDbdD&#10;AENs8m0fHP1KHO6N1f2zOPkNAAD//wMAUEsDBBQABgAIAAAAIQA7OHqd4gAAAA0BAAAPAAAAZHJz&#10;L2Rvd25yZXYueG1sTI9NTsMwEEb3SNzBGiQ2qLWDgtuGOBUqILXdEXoAJx6S0HgcxW4bbo+7gt38&#10;PH3zJl9PtmdnHH3nSEEyF8CQamc6ahQcPt9nS2A+aDK6d4QKftDDuri9yXVm3IU+8FyGhsUQ8plW&#10;0IYwZJz7ukWr/dwNSHH35UarQ2zHhptRX2K47fmjEJJb3VG80OoBNy3Wx/JkFez26f6w2fLv46p7&#10;fdguSsEr+abU/d308gws4BT+YLjqR3UoolPlTmQ86xXMlqs0orFIUpkAuyJPQkpgVZwt0gR4kfP/&#10;XxS/AAAA//8DAFBLAQItABQABgAIAAAAIQC2gziS/gAAAOEBAAATAAAAAAAAAAAAAAAAAAAAAABb&#10;Q29udGVudF9UeXBlc10ueG1sUEsBAi0AFAAGAAgAAAAhADj9If/WAAAAlAEAAAsAAAAAAAAAAAAA&#10;AAAALwEAAF9yZWxzLy5yZWxzUEsBAi0AFAAGAAgAAAAhAES2BlSkAgAAXgUAAA4AAAAAAAAAAAAA&#10;AAAALgIAAGRycy9lMm9Eb2MueG1sUEsBAi0AFAAGAAgAAAAhADs4ep3iAAAADQEAAA8AAAAAAAAA&#10;AAAAAAAA/gQAAGRycy9kb3ducmV2LnhtbFBLBQYAAAAABAAEAPMAAAANBgAAAAA=&#10;" filled="f" stroked="f">
            <v:textbox style="mso-fit-shape-to-text:t">
              <w:txbxContent>
                <w:p w:rsidR="00D860D2" w:rsidRDefault="00D860D2" w:rsidP="00D860D2">
                  <w:pPr>
                    <w:pStyle w:val="a7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  <w:bCs/>
                      <w:color w:val="2EA463"/>
                      <w:kern w:val="24"/>
                      <w:sz w:val="48"/>
                      <w:szCs w:val="48"/>
                    </w:rPr>
                  </w:pPr>
                </w:p>
                <w:p w:rsidR="00BB453B" w:rsidRDefault="00BB453B" w:rsidP="00D860D2">
                  <w:pPr>
                    <w:pStyle w:val="a7"/>
                    <w:spacing w:before="0" w:beforeAutospacing="0" w:after="0" w:afterAutospacing="0"/>
                    <w:jc w:val="center"/>
                    <w:textAlignment w:val="baseline"/>
                  </w:pPr>
                  <w:r w:rsidRPr="00BB453B">
                    <w:rPr>
                      <w:b/>
                      <w:bCs/>
                      <w:color w:val="2EA463"/>
                      <w:kern w:val="24"/>
                      <w:sz w:val="48"/>
                      <w:szCs w:val="48"/>
                    </w:rPr>
                    <w:t>Расходы на культуру в 201</w:t>
                  </w:r>
                  <w:r w:rsidR="000D3B18">
                    <w:rPr>
                      <w:b/>
                      <w:bCs/>
                      <w:color w:val="2EA463"/>
                      <w:kern w:val="24"/>
                      <w:sz w:val="48"/>
                      <w:szCs w:val="48"/>
                    </w:rPr>
                    <w:t>8</w:t>
                  </w:r>
                  <w:r w:rsidRPr="00BB453B">
                    <w:rPr>
                      <w:b/>
                      <w:bCs/>
                      <w:color w:val="2EA463"/>
                      <w:kern w:val="24"/>
                      <w:sz w:val="48"/>
                      <w:szCs w:val="48"/>
                    </w:rPr>
                    <w:t>год</w:t>
                  </w:r>
                  <w:r w:rsidR="00A111C6">
                    <w:rPr>
                      <w:b/>
                      <w:bCs/>
                      <w:color w:val="2EA463"/>
                      <w:kern w:val="24"/>
                      <w:sz w:val="48"/>
                      <w:szCs w:val="48"/>
                    </w:rPr>
                    <w:t>у</w:t>
                  </w:r>
                </w:p>
              </w:txbxContent>
            </v:textbox>
          </v:rect>
        </w:pict>
      </w:r>
    </w:p>
    <w:p w:rsidR="002D1534" w:rsidRDefault="002D1534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D1534" w:rsidRPr="00D860D2" w:rsidRDefault="000D1C29" w:rsidP="00E628A6">
      <w:pPr>
        <w:tabs>
          <w:tab w:val="left" w:pos="426"/>
        </w:tabs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bCs/>
          <w:iCs/>
          <w:sz w:val="40"/>
          <w:szCs w:val="40"/>
        </w:rPr>
      </w:pPr>
      <w:r w:rsidRPr="000D1C29">
        <w:rPr>
          <w:noProof/>
          <w:lang w:eastAsia="ru-RU"/>
        </w:rPr>
        <w:pict>
          <v:roundrect id="Скругленный прямоугольник 25" o:spid="_x0000_s1045" style="position:absolute;left:0;text-align:left;margin-left:394.8pt;margin-top:.2pt;width:276.75pt;height:154.5pt;z-index:2516807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RTIrQIAAFUFAAAOAAAAZHJzL2Uyb0RvYy54bWysVM1uEzEQviPxDpbvdLMhaWmUTRW1KkKq&#10;2qgt6tnx2skKr21sJ7vhhMQRJJ6BZ0BI0NLyCps3YuzdbEvJCXHZnfHMN/8zw4MyF2jJjM2UTHC8&#10;08GISarSTM4S/Pry+NkLjKwjMiVCSZbgFbP4YPT0ybDQA9ZVcyVSZhAYkXZQ6ATPndODKLJ0znJi&#10;d5RmEoRcmZw4YM0sSg0pwHouom6nsxsVyqTaKMqshdejWohHwT7njLozzi1zSCQYYnPha8J36r/R&#10;aEgGM0P0PKNNGOQfoshJJsFpa+qIOIIWJvvLVJ5Ro6ziboeqPFKcZ5SFHCCbuPMom4s50SzkAsWx&#10;ui2T/X9m6elyYlCWJrjbx0iSHHpUfamu1+/XH6qv1U31rbqtbtcfqx+o+gWPn6uf1V0Q3VU3608g&#10;/F5dI8BCIQttB2DvQk9Mw1kgfVVKbnL/h3xRGYq/aovPSocoPD7vx709HwQFWby/2437oT3RPVwb&#10;614ylSNPJNiohUzPocWh8mR5Yh34Bf2NHjA+pjqKQLmVYD4QIc8Zh7TBbzegw8CxQ2HQksCoEEqZ&#10;dLs+K7AXtD2MZ0K0wHgbULi4ATW6HsbCILbAzjbgnx5bRPCqpGvBeSaV2WYgfdN6rvU32dc5+/Rd&#10;OS1Dr+P9Tb+mKl3BABhVb4bV9DiD4p4Q6ybEwCrA0sB6uzP4cKGKBKuGwmiuzLtt714fJhSkGBWw&#10;Wgm2bxfEMIzEKwmzux/3en4XA9Pr73WBMQ8l04cSucgPFbQkhkOiaSC9vhMbkhuVX8EVGHuvICKS&#10;gu8EU2c2zKGrVx7uCGXjcVCD/dPEncgLTb1xX2g/N5flFTG6mTAHw3mqNmtIBo9mrNb1SKnGC6d4&#10;FgbQl7qua9MC2N0wR82d8cfhIR+07q/h6DcAAAD//wMAUEsDBBQABgAIAAAAIQBQV3sq3QAAAAkB&#10;AAAPAAAAZHJzL2Rvd25yZXYueG1sTI/BTsMwEETvSPyDtUhcELXThJCGbCoEqhBHChJXN16SiHgd&#10;xW4a/h73BMfRjGbeVNvFDmKmyfeOEZKVAkHcONNzi/DxvrstQPig2ejBMSH8kIdtfXlR6dK4E7/R&#10;vA+tiCXsS43QhTCWUvqmI6v9yo3E0ftyk9UhyqmVZtKnWG4HuVYql1b3HBc6PdJTR833/mgR/Oe8&#10;vnnOg0zueKdmPb68FoERr6+WxwcQgZbwF4YzfkSHOjId3JGNFwPCfbHJYxQhA3G20yxNQBwQUrXJ&#10;QNaV/P+g/gUAAP//AwBQSwECLQAUAAYACAAAACEAtoM4kv4AAADhAQAAEwAAAAAAAAAAAAAAAAAA&#10;AAAAW0NvbnRlbnRfVHlwZXNdLnhtbFBLAQItABQABgAIAAAAIQA4/SH/1gAAAJQBAAALAAAAAAAA&#10;AAAAAAAAAC8BAABfcmVscy8ucmVsc1BLAQItABQABgAIAAAAIQCToRTIrQIAAFUFAAAOAAAAAAAA&#10;AAAAAAAAAC4CAABkcnMvZTJvRG9jLnhtbFBLAQItABQABgAIAAAAIQBQV3sq3QAAAAkBAAAPAAAA&#10;AAAAAAAAAAAAAAcFAABkcnMvZG93bnJldi54bWxQSwUGAAAAAAQABADzAAAAEQYAAAAA&#10;" fillcolor="white [3201]" strokecolor="#f79646 [3209]" strokeweight="2pt">
            <v:textbox>
              <w:txbxContent>
                <w:p w:rsidR="0090129B" w:rsidRPr="002D746C" w:rsidRDefault="0090129B" w:rsidP="0090129B">
                  <w:pPr>
                    <w:jc w:val="center"/>
                    <w:rPr>
                      <w:sz w:val="40"/>
                      <w:szCs w:val="40"/>
                    </w:rPr>
                  </w:pPr>
                  <w:r w:rsidRPr="0090129B">
                    <w:rPr>
                      <w:rFonts w:ascii="Times New Roman" w:hAnsi="Times New Roman" w:cs="Times New Roman"/>
                      <w:sz w:val="40"/>
                      <w:szCs w:val="40"/>
                    </w:rPr>
                    <w:t>Финансирование</w:t>
                  </w:r>
                  <w:r w:rsidRPr="0090129B">
                    <w:rPr>
                      <w:rFonts w:ascii="Algerian" w:hAnsi="Algerian"/>
                      <w:sz w:val="40"/>
                      <w:szCs w:val="40"/>
                    </w:rPr>
                    <w:t xml:space="preserve"> </w:t>
                  </w:r>
                  <w:r w:rsidRPr="0090129B">
                    <w:rPr>
                      <w:rFonts w:ascii="Times New Roman" w:hAnsi="Times New Roman" w:cs="Times New Roman"/>
                      <w:sz w:val="40"/>
                      <w:szCs w:val="40"/>
                    </w:rPr>
                    <w:t>осуществляется</w:t>
                  </w:r>
                  <w:r w:rsidRPr="0090129B">
                    <w:rPr>
                      <w:rFonts w:ascii="Algerian" w:hAnsi="Algerian"/>
                      <w:sz w:val="40"/>
                      <w:szCs w:val="40"/>
                    </w:rPr>
                    <w:t xml:space="preserve"> </w:t>
                  </w:r>
                  <w:r w:rsidRPr="0090129B">
                    <w:rPr>
                      <w:rFonts w:ascii="Times New Roman" w:hAnsi="Times New Roman" w:cs="Times New Roman"/>
                      <w:sz w:val="40"/>
                      <w:szCs w:val="40"/>
                    </w:rPr>
                    <w:t>в</w:t>
                  </w:r>
                  <w:r w:rsidRPr="0090129B">
                    <w:rPr>
                      <w:rFonts w:ascii="Algerian" w:hAnsi="Algerian"/>
                      <w:sz w:val="40"/>
                      <w:szCs w:val="40"/>
                    </w:rPr>
                    <w:t xml:space="preserve"> </w:t>
                  </w:r>
                  <w:r w:rsidRPr="0090129B">
                    <w:rPr>
                      <w:rFonts w:ascii="Times New Roman" w:hAnsi="Times New Roman" w:cs="Times New Roman"/>
                      <w:sz w:val="40"/>
                      <w:szCs w:val="40"/>
                    </w:rPr>
                    <w:t>рамках</w:t>
                  </w:r>
                  <w:r w:rsidRPr="0090129B">
                    <w:rPr>
                      <w:rFonts w:ascii="Algerian" w:hAnsi="Algerian"/>
                      <w:sz w:val="40"/>
                      <w:szCs w:val="40"/>
                    </w:rPr>
                    <w:t xml:space="preserve"> </w:t>
                  </w:r>
                  <w:r w:rsidRPr="0090129B">
                    <w:rPr>
                      <w:rFonts w:ascii="Times New Roman" w:hAnsi="Times New Roman" w:cs="Times New Roman"/>
                      <w:sz w:val="40"/>
                      <w:szCs w:val="40"/>
                    </w:rPr>
                    <w:t>Муниципальной</w:t>
                  </w:r>
                  <w:r w:rsidRPr="0090129B">
                    <w:rPr>
                      <w:rFonts w:ascii="Algerian" w:hAnsi="Algerian"/>
                      <w:sz w:val="40"/>
                      <w:szCs w:val="40"/>
                    </w:rPr>
                    <w:t xml:space="preserve"> </w:t>
                  </w:r>
                  <w:r w:rsidRPr="0090129B">
                    <w:rPr>
                      <w:rFonts w:ascii="Times New Roman" w:hAnsi="Times New Roman" w:cs="Times New Roman"/>
                      <w:sz w:val="40"/>
                      <w:szCs w:val="40"/>
                    </w:rPr>
                    <w:t>программы</w:t>
                  </w:r>
                  <w:r w:rsidR="002D746C">
                    <w:rPr>
                      <w:rFonts w:ascii="Algerian" w:hAnsi="Algerian"/>
                      <w:sz w:val="40"/>
                      <w:szCs w:val="40"/>
                    </w:rPr>
                    <w:t xml:space="preserve"> </w:t>
                  </w:r>
                  <w:r w:rsidR="002D746C">
                    <w:rPr>
                      <w:sz w:val="40"/>
                      <w:szCs w:val="40"/>
                    </w:rPr>
                    <w:t>«</w:t>
                  </w:r>
                  <w:r w:rsidRPr="0090129B">
                    <w:rPr>
                      <w:rFonts w:ascii="Times New Roman" w:hAnsi="Times New Roman" w:cs="Times New Roman"/>
                      <w:sz w:val="40"/>
                      <w:szCs w:val="40"/>
                    </w:rPr>
                    <w:t>Культура</w:t>
                  </w:r>
                  <w:r w:rsidR="002D746C">
                    <w:rPr>
                      <w:sz w:val="40"/>
                      <w:szCs w:val="40"/>
                    </w:rPr>
                    <w:t>»</w:t>
                  </w:r>
                </w:p>
              </w:txbxContent>
            </v:textbox>
          </v:roundrect>
        </w:pict>
      </w:r>
      <w:r w:rsidR="00C9299F">
        <w:rPr>
          <w:noProof/>
          <w:lang w:eastAsia="ru-RU"/>
        </w:rPr>
        <w:drawing>
          <wp:inline distT="0" distB="0" distL="0" distR="0">
            <wp:extent cx="3517900" cy="2247900"/>
            <wp:effectExtent l="0" t="0" r="6350" b="0"/>
            <wp:docPr id="2" name="Рисунок 2" descr="C:\Users\FinS\AppData\Local\Microsoft\Windows\INetCache\IE\0C8PNWJZ\IMG_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S\AppData\Local\Microsoft\Windows\INetCache\IE\0C8PNWJZ\IMG_05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021" cy="224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534" w:rsidRDefault="002D1534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860D2" w:rsidRDefault="000D1C29" w:rsidP="00C9299F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pict>
          <v:roundrect id="Скругленный прямоугольник 21" o:spid="_x0000_s1046" style="position:absolute;left:0;text-align:left;margin-left:356.55pt;margin-top:8.1pt;width:315pt;height:170.25pt;z-index:2516797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88eqQIAAFUFAAAOAAAAZHJzL2Uyb0RvYy54bWysVM1u1DAQviPxDpbvND/atrBqtlq1KkKq&#10;2qpb1LPXsbsRjm1s7ybLCYkjSDwDz4CQoKXlFbJvxNjJpqXsCXFJPJ755vcb7+3XpUALZmyhZIaT&#10;rRgjJqnKC3mV4dcXR8+eY2QdkTkRSrIML5nF+6OnT/YqPWSpmimRM4PAibTDSmd45pweRpGlM1YS&#10;u6U0k6DkypTEgWiuotyQCryXIkrjeCeqlMm1UZRZC7eHrRKPgn/OGXWnnFvmkMgw5ObC14Tv1H+j&#10;0R4ZXhmiZwXt0iD/kEVJCglBe1eHxBE0N8VfrsqCGmUVd1tUlZHivKAs1ADVJPGjaiYzolmoBZpj&#10;dd8m+//c0pPFmUFFnuE0wUiSEmbUfGmuV+9XH5qvzU3zrbltblcfmx+o+QWXn5ufzV1Q3TU3q0+g&#10;/N5cI8BCIytth+Bvos9MJ1k4+q7U3JT+D/WiOjR/2Tef1Q5RuBzEcbwdw4wo6NJkJ012t73X6B6u&#10;jXUvmSqRP2TYqLnMz2HEofNkcWxda7+2A7DPqc0inNxSMJ+IkOeMQ9kQNw3oQDh2IAxaEKAKoZRJ&#10;t9PFD9YexgshemCyCShcaAUk3dl6GAtE7IHxJuCfEXtEiKqk68FlIZXZ5CB/00du7dfVtzX78l09&#10;rdtZB+L7q6nKl0AAo9rNsJoeFdDcY2LdGTGwCjAQWG93Ch8uVJVh1Z0wminzbtO9tweGghajClYr&#10;w/btnBiGkXglgbsvksHA72IQBtu7KQjmoWb6UCPn5YGCkQA9Ibtw9PZOrI/cqPISXoGxjwoqIinE&#10;zjB1Zi0cuHbl4R2hbDwOZrB/mrhjOdHUO/eN9ry5qC+J0R3DHJDzRK3XkAwfcay19UipxnOneBEI&#10;eN/XbgSwu4HH3TvjH4eHcrC6fw1HvwEAAP//AwBQSwMEFAAGAAgAAAAhAPrujfneAAAACwEAAA8A&#10;AABkcnMvZG93bnJldi54bWxMj01PwzAMhu9I/IfISLsgln6wbipNJ8Q0IY4MJK5eY9qKxqmarOv+&#10;/dITO9rvo9ePi+1kOjHS4FrLCuJlBIK4srrlWsH31/5pA8J5ZI2dZVJwIQfb8v6uwFzbM3/SePC1&#10;CCXsclTQeN/nUrqqIYNuaXvikP3awaAP41BLPeA5lJtOJlGUSYMthwsN9vTWUPV3OBkF7mdMHneZ&#10;l/GK99GI/fvHxrNSi4fp9QWEp8n/wzDrB3Uog9PRnlg70SlYx2kc0BBkCYgZSJ/nzVFBusrWIMtC&#10;3v5QXgEAAP//AwBQSwECLQAUAAYACAAAACEAtoM4kv4AAADhAQAAEwAAAAAAAAAAAAAAAAAAAAAA&#10;W0NvbnRlbnRfVHlwZXNdLnhtbFBLAQItABQABgAIAAAAIQA4/SH/1gAAAJQBAAALAAAAAAAAAAAA&#10;AAAAAC8BAABfcmVscy8ucmVsc1BLAQItABQABgAIAAAAIQBsd88eqQIAAFUFAAAOAAAAAAAAAAAA&#10;AAAAAC4CAABkcnMvZTJvRG9jLnhtbFBLAQItABQABgAIAAAAIQD67o353gAAAAsBAAAPAAAAAAAA&#10;AAAAAAAAAAMFAABkcnMvZG93bnJldi54bWxQSwUGAAAAAAQABADzAAAADgYAAAAA&#10;" fillcolor="white [3201]" strokecolor="#f79646 [3209]" strokeweight="2pt">
            <v:textbox>
              <w:txbxContent>
                <w:p w:rsidR="0090129B" w:rsidRPr="00D34176" w:rsidRDefault="00610ED7" w:rsidP="00610ED7">
                  <w:pPr>
                    <w:jc w:val="center"/>
                    <w:rPr>
                      <w:rFonts w:ascii="Algerian" w:hAnsi="Algerian"/>
                      <w:sz w:val="40"/>
                      <w:szCs w:val="40"/>
                    </w:rPr>
                  </w:pPr>
                  <w:r w:rsidRPr="00D34176">
                    <w:rPr>
                      <w:rFonts w:ascii="Times New Roman" w:hAnsi="Times New Roman" w:cs="Times New Roman"/>
                      <w:sz w:val="40"/>
                      <w:szCs w:val="40"/>
                    </w:rPr>
                    <w:t>Расходы</w:t>
                  </w:r>
                  <w:r w:rsidRPr="00D34176">
                    <w:rPr>
                      <w:rFonts w:ascii="Algerian" w:hAnsi="Algerian"/>
                      <w:sz w:val="40"/>
                      <w:szCs w:val="40"/>
                    </w:rPr>
                    <w:t xml:space="preserve"> </w:t>
                  </w:r>
                  <w:r w:rsidRPr="00D34176">
                    <w:rPr>
                      <w:rFonts w:ascii="Times New Roman" w:hAnsi="Times New Roman" w:cs="Times New Roman"/>
                      <w:sz w:val="40"/>
                      <w:szCs w:val="40"/>
                    </w:rPr>
                    <w:t>на</w:t>
                  </w:r>
                  <w:r w:rsidRPr="00D34176">
                    <w:rPr>
                      <w:rFonts w:ascii="Algerian" w:hAnsi="Algerian"/>
                      <w:sz w:val="40"/>
                      <w:szCs w:val="40"/>
                    </w:rPr>
                    <w:t xml:space="preserve"> </w:t>
                  </w:r>
                  <w:r w:rsidRPr="00D34176">
                    <w:rPr>
                      <w:rFonts w:ascii="Times New Roman" w:hAnsi="Times New Roman" w:cs="Times New Roman"/>
                      <w:sz w:val="40"/>
                      <w:szCs w:val="40"/>
                    </w:rPr>
                    <w:t>культуру</w:t>
                  </w:r>
                  <w:r w:rsidRPr="00D34176">
                    <w:rPr>
                      <w:rFonts w:ascii="Algerian" w:hAnsi="Algerian"/>
                      <w:sz w:val="40"/>
                      <w:szCs w:val="40"/>
                    </w:rPr>
                    <w:t xml:space="preserve"> </w:t>
                  </w:r>
                </w:p>
                <w:p w:rsidR="00610ED7" w:rsidRPr="00D34176" w:rsidRDefault="00610ED7" w:rsidP="00610ED7">
                  <w:pPr>
                    <w:jc w:val="center"/>
                    <w:rPr>
                      <w:rFonts w:ascii="Algerian" w:hAnsi="Algerian"/>
                      <w:sz w:val="40"/>
                      <w:szCs w:val="40"/>
                    </w:rPr>
                  </w:pPr>
                  <w:r w:rsidRPr="00D34176">
                    <w:rPr>
                      <w:rFonts w:ascii="Times New Roman" w:hAnsi="Times New Roman" w:cs="Times New Roman"/>
                      <w:sz w:val="40"/>
                      <w:szCs w:val="40"/>
                    </w:rPr>
                    <w:t>состав</w:t>
                  </w:r>
                  <w:r w:rsidR="000D3B18">
                    <w:rPr>
                      <w:rFonts w:ascii="Times New Roman" w:hAnsi="Times New Roman" w:cs="Times New Roman"/>
                      <w:sz w:val="40"/>
                      <w:szCs w:val="40"/>
                    </w:rPr>
                    <w:t>ляют</w:t>
                  </w:r>
                  <w:r w:rsidRPr="00D34176">
                    <w:rPr>
                      <w:rFonts w:ascii="Algerian" w:hAnsi="Algerian"/>
                      <w:sz w:val="40"/>
                      <w:szCs w:val="40"/>
                    </w:rPr>
                    <w:t xml:space="preserve"> </w:t>
                  </w:r>
                  <w:r w:rsidR="000D3B18" w:rsidRPr="000D3B18">
                    <w:rPr>
                      <w:rFonts w:ascii="Andalus" w:hAnsi="Andalus" w:cs="Andalus"/>
                      <w:sz w:val="40"/>
                      <w:szCs w:val="40"/>
                    </w:rPr>
                    <w:t>16595,8</w:t>
                  </w:r>
                  <w:r w:rsidRPr="00D34176">
                    <w:rPr>
                      <w:rFonts w:ascii="Algerian" w:hAnsi="Algerian"/>
                      <w:sz w:val="40"/>
                      <w:szCs w:val="40"/>
                    </w:rPr>
                    <w:t xml:space="preserve"> </w:t>
                  </w:r>
                  <w:r w:rsidRPr="00D34176">
                    <w:rPr>
                      <w:rFonts w:ascii="Times New Roman" w:hAnsi="Times New Roman" w:cs="Times New Roman"/>
                      <w:sz w:val="40"/>
                      <w:szCs w:val="40"/>
                    </w:rPr>
                    <w:t>тыс</w:t>
                  </w:r>
                  <w:r w:rsidRPr="00D34176">
                    <w:rPr>
                      <w:rFonts w:ascii="Algerian" w:hAnsi="Algerian"/>
                      <w:sz w:val="40"/>
                      <w:szCs w:val="40"/>
                    </w:rPr>
                    <w:t xml:space="preserve">. </w:t>
                  </w:r>
                  <w:r w:rsidRPr="00D34176">
                    <w:rPr>
                      <w:rFonts w:ascii="Times New Roman" w:hAnsi="Times New Roman" w:cs="Times New Roman"/>
                      <w:sz w:val="40"/>
                      <w:szCs w:val="40"/>
                    </w:rPr>
                    <w:t>рублей</w:t>
                  </w:r>
                  <w:r w:rsidRPr="00D34176">
                    <w:rPr>
                      <w:rFonts w:ascii="Algerian" w:hAnsi="Algerian"/>
                      <w:sz w:val="40"/>
                      <w:szCs w:val="40"/>
                    </w:rPr>
                    <w:t xml:space="preserve">. </w:t>
                  </w:r>
                </w:p>
              </w:txbxContent>
            </v:textbox>
          </v:roundrect>
        </w:pict>
      </w:r>
      <w:r w:rsidR="00C9299F">
        <w:rPr>
          <w:noProof/>
          <w:lang w:eastAsia="ru-RU"/>
        </w:rPr>
        <w:drawing>
          <wp:inline distT="0" distB="0" distL="0" distR="0">
            <wp:extent cx="3517900" cy="2263775"/>
            <wp:effectExtent l="0" t="0" r="6350" b="3175"/>
            <wp:docPr id="9" name="Рисунок 9" descr="C:\Users\FinS\AppData\Local\Microsoft\Windows\INetCache\IE\GA3YZ0W0\IMG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S\AppData\Local\Microsoft\Windows\INetCache\IE\GA3YZ0W0\IMG_07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190" cy="226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99F" w:rsidRPr="00C9299F" w:rsidRDefault="00C9299F" w:rsidP="00C929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2D1534" w:rsidRPr="00A111C6" w:rsidRDefault="00A111C6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Times New Roman"/>
          <w:b/>
          <w:bCs/>
          <w:color w:val="E36C0A" w:themeColor="accent6" w:themeShade="BF"/>
          <w:sz w:val="48"/>
          <w:szCs w:val="48"/>
        </w:rPr>
      </w:pPr>
      <w:r w:rsidRPr="00A111C6">
        <w:rPr>
          <w:rFonts w:ascii="Times New Roman" w:hAnsi="Times New Roman" w:cs="Times New Roman"/>
          <w:b/>
          <w:bCs/>
          <w:color w:val="E36C0A" w:themeColor="accent6" w:themeShade="BF"/>
          <w:sz w:val="48"/>
          <w:szCs w:val="48"/>
        </w:rPr>
        <w:lastRenderedPageBreak/>
        <w:t>Расходы</w:t>
      </w:r>
      <w:r w:rsidRPr="00A111C6">
        <w:rPr>
          <w:rFonts w:ascii="Algerian" w:hAnsi="Algerian" w:cs="Times New Roman"/>
          <w:b/>
          <w:bCs/>
          <w:color w:val="E36C0A" w:themeColor="accent6" w:themeShade="BF"/>
          <w:sz w:val="48"/>
          <w:szCs w:val="48"/>
        </w:rPr>
        <w:t xml:space="preserve"> </w:t>
      </w:r>
      <w:r w:rsidRPr="00A111C6">
        <w:rPr>
          <w:rFonts w:ascii="Times New Roman" w:hAnsi="Times New Roman" w:cs="Times New Roman"/>
          <w:b/>
          <w:bCs/>
          <w:color w:val="E36C0A" w:themeColor="accent6" w:themeShade="BF"/>
          <w:sz w:val="48"/>
          <w:szCs w:val="48"/>
        </w:rPr>
        <w:t>на</w:t>
      </w:r>
      <w:r w:rsidRPr="00A111C6">
        <w:rPr>
          <w:rFonts w:ascii="Algerian" w:hAnsi="Algerian" w:cs="Times New Roman"/>
          <w:b/>
          <w:bCs/>
          <w:color w:val="E36C0A" w:themeColor="accent6" w:themeShade="BF"/>
          <w:sz w:val="48"/>
          <w:szCs w:val="48"/>
        </w:rPr>
        <w:t xml:space="preserve"> </w:t>
      </w:r>
      <w:r w:rsidRPr="00A111C6">
        <w:rPr>
          <w:rFonts w:ascii="Times New Roman" w:hAnsi="Times New Roman" w:cs="Times New Roman"/>
          <w:b/>
          <w:bCs/>
          <w:color w:val="E36C0A" w:themeColor="accent6" w:themeShade="BF"/>
          <w:sz w:val="48"/>
          <w:szCs w:val="48"/>
        </w:rPr>
        <w:t>физическую</w:t>
      </w:r>
      <w:r w:rsidRPr="00A111C6">
        <w:rPr>
          <w:rFonts w:ascii="Algerian" w:hAnsi="Algerian" w:cs="Times New Roman"/>
          <w:b/>
          <w:bCs/>
          <w:color w:val="E36C0A" w:themeColor="accent6" w:themeShade="BF"/>
          <w:sz w:val="48"/>
          <w:szCs w:val="48"/>
        </w:rPr>
        <w:t xml:space="preserve"> </w:t>
      </w:r>
      <w:r w:rsidRPr="00A111C6">
        <w:rPr>
          <w:rFonts w:ascii="Times New Roman" w:hAnsi="Times New Roman" w:cs="Times New Roman"/>
          <w:b/>
          <w:bCs/>
          <w:color w:val="E36C0A" w:themeColor="accent6" w:themeShade="BF"/>
          <w:sz w:val="48"/>
          <w:szCs w:val="48"/>
        </w:rPr>
        <w:t>культуру</w:t>
      </w:r>
      <w:r w:rsidRPr="00A111C6">
        <w:rPr>
          <w:rFonts w:ascii="Algerian" w:hAnsi="Algerian" w:cs="Times New Roman"/>
          <w:b/>
          <w:bCs/>
          <w:color w:val="E36C0A" w:themeColor="accent6" w:themeShade="BF"/>
          <w:sz w:val="48"/>
          <w:szCs w:val="48"/>
        </w:rPr>
        <w:t xml:space="preserve"> </w:t>
      </w:r>
      <w:r w:rsidRPr="00A111C6">
        <w:rPr>
          <w:rFonts w:ascii="Times New Roman" w:hAnsi="Times New Roman" w:cs="Times New Roman"/>
          <w:b/>
          <w:bCs/>
          <w:color w:val="E36C0A" w:themeColor="accent6" w:themeShade="BF"/>
          <w:sz w:val="48"/>
          <w:szCs w:val="48"/>
        </w:rPr>
        <w:t>и</w:t>
      </w:r>
      <w:r w:rsidRPr="00A111C6">
        <w:rPr>
          <w:rFonts w:ascii="Algerian" w:hAnsi="Algerian" w:cs="Times New Roman"/>
          <w:b/>
          <w:bCs/>
          <w:color w:val="E36C0A" w:themeColor="accent6" w:themeShade="BF"/>
          <w:sz w:val="48"/>
          <w:szCs w:val="48"/>
        </w:rPr>
        <w:t xml:space="preserve"> </w:t>
      </w:r>
      <w:r w:rsidRPr="00A111C6">
        <w:rPr>
          <w:rFonts w:ascii="Times New Roman" w:hAnsi="Times New Roman" w:cs="Times New Roman"/>
          <w:b/>
          <w:bCs/>
          <w:color w:val="E36C0A" w:themeColor="accent6" w:themeShade="BF"/>
          <w:sz w:val="48"/>
          <w:szCs w:val="48"/>
        </w:rPr>
        <w:t>спорт</w:t>
      </w:r>
      <w:r w:rsidRPr="00A111C6">
        <w:rPr>
          <w:rFonts w:ascii="Algerian" w:hAnsi="Algerian" w:cs="Times New Roman"/>
          <w:b/>
          <w:bCs/>
          <w:color w:val="E36C0A" w:themeColor="accent6" w:themeShade="BF"/>
          <w:sz w:val="48"/>
          <w:szCs w:val="48"/>
        </w:rPr>
        <w:t xml:space="preserve"> </w:t>
      </w:r>
      <w:r w:rsidRPr="00A111C6">
        <w:rPr>
          <w:rFonts w:ascii="Times New Roman" w:hAnsi="Times New Roman" w:cs="Times New Roman"/>
          <w:b/>
          <w:bCs/>
          <w:color w:val="E36C0A" w:themeColor="accent6" w:themeShade="BF"/>
          <w:sz w:val="48"/>
          <w:szCs w:val="48"/>
        </w:rPr>
        <w:t>в</w:t>
      </w:r>
      <w:r w:rsidRPr="00A111C6">
        <w:rPr>
          <w:rFonts w:ascii="Algerian" w:hAnsi="Algerian" w:cs="Times New Roman"/>
          <w:b/>
          <w:bCs/>
          <w:color w:val="E36C0A" w:themeColor="accent6" w:themeShade="BF"/>
          <w:sz w:val="48"/>
          <w:szCs w:val="48"/>
        </w:rPr>
        <w:t xml:space="preserve"> 201</w:t>
      </w:r>
      <w:r w:rsidR="000D3B18">
        <w:rPr>
          <w:rFonts w:cs="Times New Roman"/>
          <w:b/>
          <w:bCs/>
          <w:color w:val="E36C0A" w:themeColor="accent6" w:themeShade="BF"/>
          <w:sz w:val="48"/>
          <w:szCs w:val="48"/>
        </w:rPr>
        <w:t>8</w:t>
      </w:r>
      <w:r w:rsidRPr="00A111C6">
        <w:rPr>
          <w:rFonts w:ascii="Algerian" w:hAnsi="Algerian" w:cs="Times New Roman"/>
          <w:b/>
          <w:bCs/>
          <w:color w:val="E36C0A" w:themeColor="accent6" w:themeShade="BF"/>
          <w:sz w:val="48"/>
          <w:szCs w:val="48"/>
        </w:rPr>
        <w:t xml:space="preserve"> </w:t>
      </w:r>
      <w:r w:rsidRPr="00A111C6">
        <w:rPr>
          <w:rFonts w:ascii="Times New Roman" w:hAnsi="Times New Roman" w:cs="Times New Roman"/>
          <w:b/>
          <w:bCs/>
          <w:color w:val="E36C0A" w:themeColor="accent6" w:themeShade="BF"/>
          <w:sz w:val="48"/>
          <w:szCs w:val="48"/>
        </w:rPr>
        <w:t>году</w:t>
      </w:r>
    </w:p>
    <w:p w:rsidR="00610ED7" w:rsidRDefault="00610ED7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1678A" w:rsidRPr="0090129B" w:rsidRDefault="00C1678A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D1534" w:rsidRDefault="002D1534" w:rsidP="002D153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2D1534"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97400" cy="3009900"/>
            <wp:effectExtent l="0" t="0" r="0" b="0"/>
            <wp:wrapSquare wrapText="bothSides"/>
            <wp:docPr id="17" name="Рисунок 17" descr="C:\Users\FinS\AppData\Local\Microsoft\Windows\INetCache\IE\33EH066E\IMG_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S\AppData\Local\Microsoft\Windows\INetCache\IE\33EH066E\IMG_34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5B82" w:rsidRPr="00125B82" w:rsidRDefault="002D1534" w:rsidP="002D153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25B82">
        <w:rPr>
          <w:rFonts w:ascii="Times New Roman" w:hAnsi="Times New Roman" w:cs="Times New Roman"/>
          <w:b/>
          <w:bCs/>
          <w:sz w:val="36"/>
          <w:szCs w:val="36"/>
        </w:rPr>
        <w:t>Расходы запланированы в рамках Муниципальной программы «Развитие физической культуры и спорта» и «Молодёжь»</w:t>
      </w:r>
    </w:p>
    <w:p w:rsidR="00125B82" w:rsidRPr="00D34176" w:rsidRDefault="00125B82" w:rsidP="002D153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D34176">
        <w:rPr>
          <w:rFonts w:ascii="Times New Roman" w:hAnsi="Times New Roman" w:cs="Times New Roman"/>
          <w:b/>
          <w:bCs/>
          <w:sz w:val="44"/>
          <w:szCs w:val="44"/>
        </w:rPr>
        <w:t>Общий объём расходов состав</w:t>
      </w:r>
      <w:r w:rsidR="000D3B18">
        <w:rPr>
          <w:rFonts w:ascii="Times New Roman" w:hAnsi="Times New Roman" w:cs="Times New Roman"/>
          <w:b/>
          <w:bCs/>
          <w:sz w:val="44"/>
          <w:szCs w:val="44"/>
        </w:rPr>
        <w:t>ляет</w:t>
      </w:r>
      <w:r w:rsidRPr="00D34176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 w:rsidR="000D3B18">
        <w:rPr>
          <w:rFonts w:ascii="Times New Roman" w:hAnsi="Times New Roman" w:cs="Times New Roman"/>
          <w:b/>
          <w:bCs/>
          <w:sz w:val="44"/>
          <w:szCs w:val="44"/>
        </w:rPr>
        <w:t>150,0</w:t>
      </w:r>
      <w:r w:rsidRPr="00D34176">
        <w:rPr>
          <w:rFonts w:ascii="Times New Roman" w:hAnsi="Times New Roman" w:cs="Times New Roman"/>
          <w:b/>
          <w:bCs/>
          <w:sz w:val="44"/>
          <w:szCs w:val="44"/>
        </w:rPr>
        <w:t xml:space="preserve"> тыс. рублей</w:t>
      </w:r>
    </w:p>
    <w:p w:rsidR="00125B82" w:rsidRDefault="00125B82" w:rsidP="00125B8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</w:p>
    <w:p w:rsidR="000F6F14" w:rsidRDefault="00125B82" w:rsidP="000F6F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 w:rsidRPr="00D34176"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В сфере физической культуры и спорта средства расходуются на проведение физкультурных и спортивных мероприятий на территории </w:t>
      </w:r>
      <w:proofErr w:type="spellStart"/>
      <w:r w:rsidRPr="00D34176">
        <w:rPr>
          <w:rFonts w:ascii="Times New Roman" w:hAnsi="Times New Roman" w:cs="Times New Roman"/>
          <w:b/>
          <w:bCs/>
          <w:i/>
          <w:iCs/>
          <w:sz w:val="44"/>
          <w:szCs w:val="44"/>
        </w:rPr>
        <w:t>Мценского</w:t>
      </w:r>
      <w:proofErr w:type="spellEnd"/>
      <w:r w:rsidRPr="00D34176"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 района</w:t>
      </w:r>
    </w:p>
    <w:p w:rsidR="000F6F14" w:rsidRPr="00A425F0" w:rsidRDefault="000F6F14" w:rsidP="00EF2A57">
      <w:pPr>
        <w:pStyle w:val="a7"/>
        <w:shd w:val="clear" w:color="auto" w:fill="FFCC00"/>
        <w:jc w:val="center"/>
        <w:rPr>
          <w:b/>
          <w:bCs/>
          <w:color w:val="000000"/>
          <w:sz w:val="32"/>
          <w:szCs w:val="32"/>
        </w:rPr>
      </w:pPr>
      <w:r w:rsidRPr="00A425F0">
        <w:rPr>
          <w:rStyle w:val="fontstyle01"/>
          <w:sz w:val="32"/>
          <w:szCs w:val="32"/>
        </w:rPr>
        <w:lastRenderedPageBreak/>
        <w:t>Основные понятия и термины</w:t>
      </w:r>
    </w:p>
    <w:p w:rsidR="00EF2A57" w:rsidRDefault="000F6F14" w:rsidP="00EF2A57">
      <w:pPr>
        <w:pStyle w:val="ab"/>
        <w:jc w:val="both"/>
        <w:rPr>
          <w:rStyle w:val="fontstyle21"/>
        </w:rPr>
      </w:pPr>
      <w:r>
        <w:rPr>
          <w:rStyle w:val="fontstyle01"/>
          <w:rFonts w:ascii="Times New Roman" w:hAnsi="Times New Roman" w:cs="Times New Roman"/>
        </w:rPr>
        <w:t xml:space="preserve">        </w:t>
      </w:r>
      <w:proofErr w:type="gramStart"/>
      <w:r w:rsidRPr="00A425F0">
        <w:rPr>
          <w:rStyle w:val="fontstyle01"/>
        </w:rPr>
        <w:t>Администратор доходов бюджета</w:t>
      </w:r>
      <w:r>
        <w:rPr>
          <w:rStyle w:val="fontstyle01"/>
        </w:rPr>
        <w:t xml:space="preserve"> </w:t>
      </w:r>
      <w:r>
        <w:rPr>
          <w:rStyle w:val="fontstyle21"/>
        </w:rPr>
        <w:t>- орган государственной власти (государственный орган),</w:t>
      </w:r>
      <w:r>
        <w:t xml:space="preserve"> </w:t>
      </w:r>
      <w:r>
        <w:rPr>
          <w:rStyle w:val="fontstyle21"/>
        </w:rPr>
        <w:t>орган местного самоуправления, орган местной администрации, орган управления государственным</w:t>
      </w:r>
      <w:r>
        <w:t xml:space="preserve"> </w:t>
      </w:r>
      <w:r>
        <w:rPr>
          <w:rStyle w:val="fontstyle21"/>
        </w:rPr>
        <w:t>внебюджетным фондом,</w:t>
      </w:r>
      <w:r>
        <w:rPr>
          <w:rStyle w:val="fontstyle21"/>
          <w:rFonts w:asciiTheme="minorHAnsi" w:hAnsiTheme="minorHAnsi"/>
        </w:rPr>
        <w:t xml:space="preserve"> </w:t>
      </w:r>
      <w:r>
        <w:rPr>
          <w:rStyle w:val="fontstyle21"/>
        </w:rPr>
        <w:t>Центральный банк Российской Федерации, казенное учреждение,</w:t>
      </w:r>
      <w:r>
        <w:t xml:space="preserve"> </w:t>
      </w:r>
      <w:r>
        <w:rPr>
          <w:rStyle w:val="fontstyle21"/>
        </w:rPr>
        <w:t>осуществляющие в соответствии с законодательством Российской Федерации контроль за</w:t>
      </w:r>
      <w:r>
        <w:t xml:space="preserve"> </w:t>
      </w:r>
      <w:r>
        <w:rPr>
          <w:rStyle w:val="fontstyle21"/>
        </w:rPr>
        <w:t>правильностью исчисления, полнотой и своевременностью уплаты, начисление, учет, взыскание и</w:t>
      </w:r>
      <w:r>
        <w:t xml:space="preserve"> </w:t>
      </w:r>
      <w:r>
        <w:rPr>
          <w:rStyle w:val="fontstyle21"/>
        </w:rPr>
        <w:t>принятие решений о возврате (зачете) излишне уплаченных (взысканных) платежей, пеней и</w:t>
      </w:r>
      <w:r>
        <w:t xml:space="preserve"> </w:t>
      </w:r>
      <w:r>
        <w:rPr>
          <w:rStyle w:val="fontstyle21"/>
        </w:rPr>
        <w:t>штрафов по ним, являющихся доходами</w:t>
      </w:r>
      <w:proofErr w:type="gramEnd"/>
      <w:r>
        <w:rPr>
          <w:rStyle w:val="fontstyle21"/>
        </w:rPr>
        <w:t xml:space="preserve"> бюджетов бюджетной системы Российской Федерации.</w:t>
      </w:r>
    </w:p>
    <w:p w:rsidR="000F6F14" w:rsidRPr="00EF2A57" w:rsidRDefault="000F6F14" w:rsidP="00EF2A57">
      <w:pPr>
        <w:pStyle w:val="ab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br/>
        <w:t xml:space="preserve">        </w:t>
      </w:r>
      <w:r>
        <w:rPr>
          <w:rStyle w:val="fontstyle01"/>
        </w:rPr>
        <w:t xml:space="preserve">Администратор источников финансирования дефицита бюджета </w:t>
      </w:r>
      <w:r>
        <w:rPr>
          <w:rStyle w:val="fontstyle21"/>
        </w:rPr>
        <w:t>(администратор источников</w:t>
      </w:r>
      <w:r>
        <w:t xml:space="preserve"> </w:t>
      </w:r>
      <w:r>
        <w:rPr>
          <w:rStyle w:val="fontstyle21"/>
        </w:rPr>
        <w:t>финансирования дефицита соответствующего бюджета) - орган государственной власти</w:t>
      </w:r>
      <w:r>
        <w:t xml:space="preserve"> </w:t>
      </w:r>
      <w:r>
        <w:rPr>
          <w:rStyle w:val="fontstyle21"/>
        </w:rPr>
        <w:t>(государственный орган), орган местного самоуправления, орган местной администрации, орган</w:t>
      </w:r>
      <w:r>
        <w:t xml:space="preserve"> </w:t>
      </w:r>
      <w:r>
        <w:rPr>
          <w:rStyle w:val="fontstyle21"/>
        </w:rPr>
        <w:t>управления государственным внебюджетным фондом, иная организация, имеющие право</w:t>
      </w:r>
      <w:r w:rsidR="00EF2A57">
        <w:rPr>
          <w:rStyle w:val="fontstyle21"/>
        </w:rPr>
        <w:t xml:space="preserve"> </w:t>
      </w:r>
      <w:r>
        <w:rPr>
          <w:rStyle w:val="fontstyle21"/>
        </w:rPr>
        <w:t>осуществлять операции с источниками финансирования дефицита бюджета</w:t>
      </w:r>
      <w:r>
        <w:rPr>
          <w:rStyle w:val="fontstyle21"/>
          <w:rFonts w:ascii="Times New Roman" w:hAnsi="Times New Roman" w:cs="Times New Roman"/>
        </w:rPr>
        <w:t>.</w:t>
      </w:r>
    </w:p>
    <w:p w:rsidR="000F6F14" w:rsidRDefault="000F6F14" w:rsidP="000F6F14">
      <w:pPr>
        <w:pStyle w:val="ab"/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 xml:space="preserve">        </w:t>
      </w:r>
    </w:p>
    <w:p w:rsidR="000F6F14" w:rsidRDefault="000F6F14" w:rsidP="00EF2A57">
      <w:pPr>
        <w:pStyle w:val="ab"/>
        <w:jc w:val="both"/>
        <w:rPr>
          <w:sz w:val="88"/>
          <w:szCs w:val="88"/>
        </w:rPr>
      </w:pPr>
      <w:r>
        <w:rPr>
          <w:rStyle w:val="fontstyle01"/>
          <w:rFonts w:ascii="Times New Roman" w:hAnsi="Times New Roman" w:cs="Times New Roman"/>
        </w:rPr>
        <w:t xml:space="preserve">         </w:t>
      </w:r>
      <w:r>
        <w:rPr>
          <w:rStyle w:val="fontstyle01"/>
        </w:rPr>
        <w:t xml:space="preserve">Бюджет </w:t>
      </w:r>
      <w:r>
        <w:rPr>
          <w:rStyle w:val="fontstyle21"/>
        </w:rPr>
        <w:t>- фонд денежных средств, предназначенный для финансирования функций государства</w:t>
      </w:r>
      <w:r>
        <w:t xml:space="preserve"> </w:t>
      </w:r>
      <w:r>
        <w:rPr>
          <w:rStyle w:val="fontstyle21"/>
        </w:rPr>
        <w:t>(федеральный и региональный уровень) и местного самоуправления (местный уровень).</w:t>
      </w:r>
      <w:r>
        <w:t xml:space="preserve"> </w:t>
      </w:r>
      <w:r>
        <w:rPr>
          <w:rStyle w:val="fontstyle21"/>
        </w:rPr>
        <w:t>Представляет собой главный финансовый документ страны (региона, муниципалитета, поселения),</w:t>
      </w:r>
      <w:r w:rsidR="00076E62">
        <w:t xml:space="preserve"> </w:t>
      </w:r>
      <w:r>
        <w:rPr>
          <w:rStyle w:val="fontstyle21"/>
        </w:rPr>
        <w:t>утверждаемый</w:t>
      </w:r>
      <w:r w:rsidR="00076E62">
        <w:rPr>
          <w:rStyle w:val="fontstyle21"/>
        </w:rPr>
        <w:t xml:space="preserve"> органом законодательной власти </w:t>
      </w:r>
      <w:r>
        <w:rPr>
          <w:rStyle w:val="fontstyle21"/>
        </w:rPr>
        <w:t>соответствующего уровня управления.</w:t>
      </w:r>
    </w:p>
    <w:p w:rsidR="000F6F14" w:rsidRPr="00631E2B" w:rsidRDefault="000F6F14" w:rsidP="00EF2A57">
      <w:pPr>
        <w:pStyle w:val="ab"/>
        <w:jc w:val="both"/>
        <w:rPr>
          <w:rStyle w:val="fontstyle01"/>
        </w:rPr>
      </w:pPr>
    </w:p>
    <w:p w:rsidR="000F6F14" w:rsidRDefault="000F6F14" w:rsidP="00EF2A57">
      <w:pPr>
        <w:pStyle w:val="ab"/>
        <w:jc w:val="both"/>
      </w:pPr>
      <w:r>
        <w:rPr>
          <w:rStyle w:val="fontstyle01"/>
          <w:rFonts w:ascii="Times New Roman" w:hAnsi="Times New Roman" w:cs="Times New Roman"/>
        </w:rPr>
        <w:t xml:space="preserve">         </w:t>
      </w:r>
      <w:r>
        <w:rPr>
          <w:rStyle w:val="fontstyle01"/>
        </w:rPr>
        <w:t xml:space="preserve">Бюджет консолидированный </w:t>
      </w:r>
      <w:r>
        <w:rPr>
          <w:rStyle w:val="fontstyle21"/>
        </w:rPr>
        <w:t>- свод бюджетов бюджетной системы Российской Федерации на</w:t>
      </w:r>
      <w:r w:rsidR="00076E62">
        <w:t xml:space="preserve"> </w:t>
      </w:r>
      <w:r>
        <w:rPr>
          <w:rStyle w:val="fontstyle21"/>
        </w:rPr>
        <w:t>соответствующей территории (за исключением бюджетов государственных внебюджетных фондов)</w:t>
      </w:r>
      <w:r w:rsidR="00076E62">
        <w:t xml:space="preserve"> </w:t>
      </w:r>
      <w:r>
        <w:rPr>
          <w:rStyle w:val="fontstyle21"/>
        </w:rPr>
        <w:t>без учета межбюджетных трансфертов между этими бюджетами. Консолидированным может быть</w:t>
      </w:r>
      <w:r w:rsidR="00076E62">
        <w:t xml:space="preserve"> </w:t>
      </w:r>
      <w:r>
        <w:rPr>
          <w:rStyle w:val="fontstyle21"/>
        </w:rPr>
        <w:t>бюджет на местном уровне (свод бюджета муниципального образования и бюджетов входящих в</w:t>
      </w:r>
      <w:r w:rsidR="00076E62">
        <w:t xml:space="preserve"> </w:t>
      </w:r>
      <w:r>
        <w:rPr>
          <w:rStyle w:val="fontstyle21"/>
        </w:rPr>
        <w:t>него поселений), региональном (свод бюджета субъекта Российской Федерации и бюджетов</w:t>
      </w:r>
      <w:r w:rsidR="00076E62">
        <w:t xml:space="preserve"> </w:t>
      </w:r>
      <w:r>
        <w:rPr>
          <w:rStyle w:val="fontstyle21"/>
        </w:rPr>
        <w:t>входящих в него муниципальных образований), федеральном (свод всех бюджетов бюджетной</w:t>
      </w:r>
      <w:r w:rsidR="00076E62">
        <w:t xml:space="preserve"> </w:t>
      </w:r>
      <w:r>
        <w:rPr>
          <w:rStyle w:val="fontstyle21"/>
        </w:rPr>
        <w:t>системы Российской Федерации)</w:t>
      </w:r>
      <w:r>
        <w:rPr>
          <w:rStyle w:val="fontstyle21"/>
          <w:rFonts w:ascii="Times New Roman" w:hAnsi="Times New Roman" w:cs="Times New Roman"/>
        </w:rPr>
        <w:t>.</w:t>
      </w:r>
    </w:p>
    <w:p w:rsidR="000F6F14" w:rsidRPr="00FB22AD" w:rsidRDefault="000F6F14" w:rsidP="00EF2A57">
      <w:pPr>
        <w:pStyle w:val="ab"/>
        <w:jc w:val="both"/>
      </w:pPr>
    </w:p>
    <w:p w:rsidR="00EF2A57" w:rsidRDefault="000F6F14" w:rsidP="00EF2A57">
      <w:pPr>
        <w:pStyle w:val="ab"/>
        <w:jc w:val="both"/>
        <w:rPr>
          <w:rStyle w:val="fontstyle21"/>
        </w:rPr>
      </w:pPr>
      <w:r>
        <w:t xml:space="preserve">         </w:t>
      </w:r>
      <w:r>
        <w:rPr>
          <w:rStyle w:val="fontstyle01"/>
        </w:rPr>
        <w:t xml:space="preserve">Бюджет муниципального образования </w:t>
      </w:r>
      <w:r>
        <w:rPr>
          <w:rStyle w:val="fontstyle21"/>
        </w:rPr>
        <w:t>- каждое муниципальное образование имеет собственный</w:t>
      </w:r>
      <w:r w:rsidR="00076E62">
        <w:t xml:space="preserve"> </w:t>
      </w:r>
      <w:r>
        <w:rPr>
          <w:rStyle w:val="fontstyle21"/>
        </w:rPr>
        <w:t>бюджет (местный бюджет). Это фонд денежных средств, предназначенный для финансирования</w:t>
      </w:r>
      <w:r w:rsidR="00076E62">
        <w:t xml:space="preserve"> </w:t>
      </w:r>
      <w:r>
        <w:rPr>
          <w:rStyle w:val="fontstyle21"/>
        </w:rPr>
        <w:t>функций, отнесенных к предметам ведения местного самоуправления. Основной финансовый</w:t>
      </w:r>
      <w:r w:rsidR="00076E62">
        <w:t xml:space="preserve"> </w:t>
      </w:r>
      <w:r>
        <w:rPr>
          <w:rStyle w:val="fontstyle21"/>
        </w:rPr>
        <w:t>документ муниципального образования, на текущий год, принимаемый представительным органом</w:t>
      </w:r>
      <w:r w:rsidR="00076E62">
        <w:t xml:space="preserve"> </w:t>
      </w:r>
      <w:r>
        <w:rPr>
          <w:rStyle w:val="fontstyle21"/>
        </w:rPr>
        <w:t>местного самоуправления.</w:t>
      </w:r>
    </w:p>
    <w:p w:rsidR="000F6F14" w:rsidRPr="00076E62" w:rsidRDefault="000F6F14" w:rsidP="00EF2A57">
      <w:pPr>
        <w:pStyle w:val="ab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fontstyle01"/>
        </w:rPr>
        <w:lastRenderedPageBreak/>
        <w:t xml:space="preserve">Бюджетная классификация </w:t>
      </w:r>
      <w:r>
        <w:rPr>
          <w:rStyle w:val="fontstyle21"/>
        </w:rPr>
        <w:t>- группировка доходов, расходов и источников финансирования</w:t>
      </w:r>
      <w:r w:rsidR="00076E62">
        <w:t xml:space="preserve"> </w:t>
      </w:r>
      <w:r>
        <w:rPr>
          <w:rStyle w:val="fontstyle21"/>
        </w:rPr>
        <w:t>дефицитов бюджетов бюджетной системы Российской Федерации, используемой для составления и</w:t>
      </w:r>
      <w:r w:rsidR="00076E62">
        <w:t xml:space="preserve"> </w:t>
      </w:r>
      <w:r>
        <w:rPr>
          <w:rStyle w:val="fontstyle21"/>
        </w:rPr>
        <w:t>исполнения бюджетов.</w:t>
      </w:r>
    </w:p>
    <w:p w:rsidR="000F6F14" w:rsidRPr="00FB22AD" w:rsidRDefault="000F6F14" w:rsidP="00EF2A57">
      <w:pPr>
        <w:pStyle w:val="ab"/>
        <w:jc w:val="both"/>
      </w:pPr>
    </w:p>
    <w:p w:rsidR="000F6F14" w:rsidRDefault="000F6F14" w:rsidP="00EF2A57">
      <w:pPr>
        <w:pStyle w:val="ab"/>
        <w:jc w:val="both"/>
        <w:rPr>
          <w:rStyle w:val="fontstyle21"/>
          <w:rFonts w:ascii="Times New Roman" w:hAnsi="Times New Roman" w:cs="Times New Roman"/>
        </w:rPr>
      </w:pPr>
      <w:r>
        <w:t xml:space="preserve">          </w:t>
      </w:r>
      <w:r>
        <w:rPr>
          <w:rStyle w:val="fontstyle01"/>
        </w:rPr>
        <w:t xml:space="preserve">Бюджетная роспись </w:t>
      </w:r>
      <w:r>
        <w:rPr>
          <w:rStyle w:val="fontstyle21"/>
        </w:rPr>
        <w:t>- документ, который составляется и ведется главным распорядителем</w:t>
      </w:r>
      <w:r w:rsidR="00076E62">
        <w:t xml:space="preserve"> </w:t>
      </w:r>
      <w:r>
        <w:rPr>
          <w:rStyle w:val="fontstyle21"/>
        </w:rPr>
        <w:t>бюджетных средств (главным администратором источников финансирования дефицита бюджета) в</w:t>
      </w:r>
      <w:r w:rsidR="00076E62">
        <w:t xml:space="preserve"> </w:t>
      </w:r>
      <w:r>
        <w:rPr>
          <w:rStyle w:val="fontstyle21"/>
        </w:rPr>
        <w:t>соответствии с Бюджетным Кодексом в целях исполнения бюджета по расходам (источникам</w:t>
      </w:r>
      <w:r w:rsidR="00076E62">
        <w:t xml:space="preserve"> </w:t>
      </w:r>
      <w:r>
        <w:rPr>
          <w:rStyle w:val="fontstyle21"/>
        </w:rPr>
        <w:t>финансирования дефицита бюджета).</w:t>
      </w:r>
    </w:p>
    <w:p w:rsidR="00076E62" w:rsidRDefault="000F6F14" w:rsidP="00EF2A57">
      <w:pPr>
        <w:pStyle w:val="ab"/>
        <w:jc w:val="both"/>
        <w:rPr>
          <w:rStyle w:val="fontstyle21"/>
          <w:rFonts w:ascii="Times New Roman" w:hAnsi="Times New Roman" w:cs="Times New Roman"/>
        </w:rPr>
      </w:pPr>
      <w:r>
        <w:br/>
        <w:t xml:space="preserve">          </w:t>
      </w:r>
      <w:r>
        <w:rPr>
          <w:rStyle w:val="fontstyle01"/>
        </w:rPr>
        <w:t xml:space="preserve">Бюджетная система Российской Федерации </w:t>
      </w:r>
      <w:r>
        <w:rPr>
          <w:rStyle w:val="fontstyle21"/>
        </w:rPr>
        <w:t>- совокупность федерального бюджета, бюджетов</w:t>
      </w:r>
      <w:r w:rsidR="00076E62">
        <w:t xml:space="preserve"> </w:t>
      </w:r>
      <w:r w:rsidR="00076E62">
        <w:rPr>
          <w:rStyle w:val="fontstyle21"/>
        </w:rPr>
        <w:t xml:space="preserve">субъектов </w:t>
      </w:r>
      <w:r>
        <w:rPr>
          <w:rStyle w:val="fontstyle21"/>
        </w:rPr>
        <w:t>Российской Федерации, местных бюджетов и бюджетов государственных внебюджетных</w:t>
      </w:r>
      <w:r w:rsidR="00076E62">
        <w:t xml:space="preserve"> </w:t>
      </w:r>
      <w:r>
        <w:rPr>
          <w:rStyle w:val="fontstyle21"/>
        </w:rPr>
        <w:t>фондов.</w:t>
      </w:r>
    </w:p>
    <w:p w:rsidR="00076E62" w:rsidRDefault="00076E62" w:rsidP="00EF2A57">
      <w:pPr>
        <w:pStyle w:val="ab"/>
        <w:jc w:val="both"/>
        <w:rPr>
          <w:rStyle w:val="fontstyle21"/>
          <w:rFonts w:ascii="Times New Roman" w:hAnsi="Times New Roman" w:cs="Times New Roman"/>
        </w:rPr>
      </w:pPr>
    </w:p>
    <w:p w:rsidR="000F6F14" w:rsidRPr="00076E62" w:rsidRDefault="000F6F14" w:rsidP="00EF2A57">
      <w:pPr>
        <w:pStyle w:val="ab"/>
        <w:ind w:firstLine="567"/>
        <w:jc w:val="both"/>
        <w:rPr>
          <w:rStyle w:val="fontstyle21"/>
          <w:rFonts w:asciiTheme="minorHAnsi" w:hAnsiTheme="minorHAnsi" w:cstheme="minorBidi"/>
          <w:color w:val="auto"/>
          <w:sz w:val="22"/>
          <w:szCs w:val="22"/>
        </w:rPr>
      </w:pPr>
      <w:r>
        <w:rPr>
          <w:rStyle w:val="fontstyle01"/>
        </w:rPr>
        <w:t xml:space="preserve">Бюджетная смета </w:t>
      </w:r>
      <w:r>
        <w:rPr>
          <w:rStyle w:val="fontstyle21"/>
        </w:rPr>
        <w:t>- документ, устанавливающий в соответствии с классификацией расходов</w:t>
      </w:r>
      <w:r w:rsidR="00076E62">
        <w:t xml:space="preserve"> </w:t>
      </w:r>
      <w:r>
        <w:rPr>
          <w:rStyle w:val="fontstyle21"/>
        </w:rPr>
        <w:t>бюджетов лимиты бюджетных обязательств казенного учреждения, представлена в разрезе кодов</w:t>
      </w:r>
      <w:r w:rsidR="00076E62">
        <w:t xml:space="preserve"> </w:t>
      </w:r>
      <w:r>
        <w:rPr>
          <w:rStyle w:val="fontstyle21"/>
        </w:rPr>
        <w:t>бюджетной классификации расходов.</w:t>
      </w:r>
    </w:p>
    <w:p w:rsidR="000F6F14" w:rsidRDefault="000F6F14" w:rsidP="00EF2A57">
      <w:pPr>
        <w:pStyle w:val="ab"/>
        <w:jc w:val="both"/>
        <w:rPr>
          <w:rStyle w:val="fontstyle21"/>
          <w:rFonts w:ascii="Times New Roman" w:hAnsi="Times New Roman" w:cs="Times New Roman"/>
        </w:rPr>
      </w:pPr>
      <w:r>
        <w:br/>
        <w:t xml:space="preserve">          </w:t>
      </w:r>
      <w:r>
        <w:rPr>
          <w:rStyle w:val="fontstyle01"/>
        </w:rPr>
        <w:t xml:space="preserve">Бюджетное обязательство </w:t>
      </w:r>
      <w:r>
        <w:rPr>
          <w:rStyle w:val="fontstyle21"/>
        </w:rPr>
        <w:t>- расходное обязательство, подлежащие исполнению в</w:t>
      </w:r>
      <w:r w:rsidR="00076E62">
        <w:t xml:space="preserve"> </w:t>
      </w:r>
      <w:r>
        <w:rPr>
          <w:rStyle w:val="fontstyle21"/>
        </w:rPr>
        <w:t>соответствующем финансовом году.</w:t>
      </w:r>
    </w:p>
    <w:p w:rsidR="000F6F14" w:rsidRDefault="000F6F14" w:rsidP="00EF2A57">
      <w:pPr>
        <w:pStyle w:val="ab"/>
        <w:jc w:val="both"/>
        <w:rPr>
          <w:rStyle w:val="fontstyle21"/>
          <w:rFonts w:ascii="Times New Roman" w:hAnsi="Times New Roman" w:cs="Times New Roman"/>
        </w:rPr>
      </w:pPr>
      <w:r>
        <w:br/>
        <w:t xml:space="preserve">          </w:t>
      </w:r>
      <w:r>
        <w:rPr>
          <w:rStyle w:val="fontstyle01"/>
        </w:rPr>
        <w:t xml:space="preserve">Бюджетные ассигнования </w:t>
      </w:r>
      <w:r>
        <w:rPr>
          <w:rStyle w:val="fontstyle21"/>
        </w:rPr>
        <w:t>- предельные объемы денежных средств, предусмотренных в</w:t>
      </w:r>
      <w:r w:rsidR="00076E62">
        <w:t xml:space="preserve"> </w:t>
      </w:r>
      <w:r>
        <w:rPr>
          <w:rStyle w:val="fontstyle21"/>
        </w:rPr>
        <w:t>соответствующем финансовом году для исполнения бюджетных обязательств.</w:t>
      </w:r>
    </w:p>
    <w:p w:rsidR="000F6F14" w:rsidRDefault="000F6F14" w:rsidP="00EF2A57">
      <w:pPr>
        <w:pStyle w:val="ab"/>
        <w:jc w:val="both"/>
        <w:rPr>
          <w:rStyle w:val="fontstyle21"/>
          <w:rFonts w:ascii="Times New Roman" w:hAnsi="Times New Roman" w:cs="Times New Roman"/>
        </w:rPr>
      </w:pPr>
      <w:r>
        <w:br/>
        <w:t xml:space="preserve">         </w:t>
      </w:r>
      <w:r>
        <w:rPr>
          <w:rStyle w:val="fontstyle01"/>
        </w:rPr>
        <w:t xml:space="preserve">Бюджетный процесс </w:t>
      </w:r>
      <w:r>
        <w:rPr>
          <w:rStyle w:val="fontstyle21"/>
        </w:rPr>
        <w:t>- регламентируемая законодательством Российской Федерации деятельность</w:t>
      </w:r>
      <w:r w:rsidR="00076E62">
        <w:t xml:space="preserve"> </w:t>
      </w:r>
      <w:r>
        <w:rPr>
          <w:rStyle w:val="fontstyle21"/>
        </w:rPr>
        <w:t>органов государственной власти, органов местного самоуправления и иных участников бюджетного</w:t>
      </w:r>
      <w:r w:rsidR="00076E62">
        <w:t xml:space="preserve"> </w:t>
      </w:r>
      <w:r>
        <w:rPr>
          <w:rStyle w:val="fontstyle21"/>
        </w:rPr>
        <w:t>процесса по составлению и рассмотрению проектов бюджетов, утверждению и исполнению</w:t>
      </w:r>
      <w:r w:rsidR="00076E62">
        <w:t xml:space="preserve"> </w:t>
      </w:r>
      <w:r>
        <w:rPr>
          <w:rStyle w:val="fontstyle21"/>
        </w:rPr>
        <w:t>бюджет</w:t>
      </w:r>
      <w:r w:rsidR="00076E62">
        <w:rPr>
          <w:rStyle w:val="fontstyle21"/>
        </w:rPr>
        <w:t xml:space="preserve">ов, </w:t>
      </w:r>
      <w:proofErr w:type="gramStart"/>
      <w:r w:rsidR="00076E62">
        <w:rPr>
          <w:rStyle w:val="fontstyle21"/>
        </w:rPr>
        <w:t>контролю за</w:t>
      </w:r>
      <w:proofErr w:type="gramEnd"/>
      <w:r w:rsidR="00076E62">
        <w:rPr>
          <w:rStyle w:val="fontstyle21"/>
        </w:rPr>
        <w:t xml:space="preserve"> их исполнением, </w:t>
      </w:r>
      <w:r>
        <w:rPr>
          <w:rStyle w:val="fontstyle21"/>
        </w:rPr>
        <w:t>осуществлению бюджетного учета, составлению, внешней</w:t>
      </w:r>
      <w:r w:rsidR="00076E62">
        <w:t xml:space="preserve"> </w:t>
      </w:r>
      <w:r>
        <w:rPr>
          <w:rStyle w:val="fontstyle21"/>
        </w:rPr>
        <w:t>проверке, рассмотрению и утверждению бюджетной отчетности.</w:t>
      </w:r>
    </w:p>
    <w:p w:rsidR="000F6F14" w:rsidRDefault="000F6F14" w:rsidP="00EF2A57">
      <w:pPr>
        <w:pStyle w:val="ab"/>
        <w:jc w:val="both"/>
        <w:rPr>
          <w:rStyle w:val="fontstyle21"/>
          <w:rFonts w:ascii="Times New Roman" w:hAnsi="Times New Roman" w:cs="Times New Roman"/>
        </w:rPr>
      </w:pPr>
      <w:r>
        <w:br/>
        <w:t xml:space="preserve">          </w:t>
      </w:r>
      <w:r>
        <w:rPr>
          <w:rStyle w:val="fontstyle01"/>
        </w:rPr>
        <w:t xml:space="preserve">Бюджет субъекта Российской Федерации </w:t>
      </w:r>
      <w:r>
        <w:rPr>
          <w:rStyle w:val="fontstyle21"/>
        </w:rPr>
        <w:t>- фонд денежных средств субъекта РФ. Может быть: -</w:t>
      </w:r>
      <w:r w:rsidR="00076E62">
        <w:t xml:space="preserve"> </w:t>
      </w:r>
      <w:r>
        <w:rPr>
          <w:rStyle w:val="fontstyle21"/>
        </w:rPr>
        <w:t>собственно бюджет региона - фонд денежных средств, предназначенный для финансирования</w:t>
      </w:r>
      <w:r w:rsidR="00076E62">
        <w:t xml:space="preserve"> </w:t>
      </w:r>
      <w:r>
        <w:rPr>
          <w:rStyle w:val="fontstyle21"/>
        </w:rPr>
        <w:t>функций, отнесенных к предметам ведения субъекта РФ; консолидированный: - включает в себя</w:t>
      </w:r>
      <w:r w:rsidR="00076E62">
        <w:t xml:space="preserve"> </w:t>
      </w:r>
      <w:r>
        <w:rPr>
          <w:rStyle w:val="fontstyle21"/>
        </w:rPr>
        <w:t>бюджет региона и бюджеты муниципальных образований, входящих в состав данного региона.</w:t>
      </w:r>
      <w:r w:rsidR="00076E62">
        <w:t xml:space="preserve"> </w:t>
      </w:r>
      <w:r>
        <w:rPr>
          <w:rStyle w:val="fontstyle21"/>
        </w:rPr>
        <w:t>Основной финансовый документ региона, на текущий год, имеющий силу закона.</w:t>
      </w:r>
    </w:p>
    <w:p w:rsidR="000F6F14" w:rsidRPr="00FB22AD" w:rsidRDefault="000F6F14" w:rsidP="00EF2A57">
      <w:pPr>
        <w:pStyle w:val="ab"/>
        <w:jc w:val="both"/>
      </w:pPr>
      <w:r>
        <w:rPr>
          <w:sz w:val="88"/>
          <w:szCs w:val="88"/>
        </w:rPr>
        <w:t xml:space="preserve">   </w:t>
      </w:r>
    </w:p>
    <w:p w:rsidR="000F6F14" w:rsidRDefault="000F6F14" w:rsidP="00EF2A57">
      <w:pPr>
        <w:pStyle w:val="ab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lastRenderedPageBreak/>
        <w:t xml:space="preserve">         </w:t>
      </w:r>
      <w:r>
        <w:rPr>
          <w:rStyle w:val="fontstyle01"/>
        </w:rPr>
        <w:t xml:space="preserve">Бюджет федеральный </w:t>
      </w:r>
      <w:r>
        <w:rPr>
          <w:rStyle w:val="fontstyle21"/>
        </w:rPr>
        <w:t>- фонд денежных средств, предназначенный для финансирования</w:t>
      </w:r>
      <w:r w:rsidR="00076E62">
        <w:t xml:space="preserve"> </w:t>
      </w:r>
      <w:r>
        <w:rPr>
          <w:rStyle w:val="fontstyle21"/>
        </w:rPr>
        <w:t>функций, отнесенных к предметам ведения государства. Основной финансовый документ страны</w:t>
      </w:r>
      <w:r w:rsidR="00076E62">
        <w:t xml:space="preserve"> </w:t>
      </w:r>
      <w:r>
        <w:rPr>
          <w:rStyle w:val="fontstyle21"/>
        </w:rPr>
        <w:t>на текущий финансовый год, имеющий силу закона.</w:t>
      </w:r>
    </w:p>
    <w:p w:rsidR="000F6F14" w:rsidRDefault="000F6F14" w:rsidP="00EF2A57">
      <w:pPr>
        <w:pStyle w:val="ab"/>
        <w:jc w:val="both"/>
        <w:rPr>
          <w:rStyle w:val="fontstyle21"/>
          <w:rFonts w:ascii="Times New Roman" w:hAnsi="Times New Roman" w:cs="Times New Roman"/>
        </w:rPr>
      </w:pPr>
      <w:r>
        <w:rPr>
          <w:rFonts w:ascii="TimesNewRomanPS-BoldMT" w:hAnsi="TimesNewRomanPS-BoldMT" w:cs="TimesNewRomanPS-BoldMT"/>
          <w:b/>
          <w:bCs/>
        </w:rPr>
        <w:br/>
      </w:r>
      <w:r>
        <w:rPr>
          <w:b/>
          <w:bCs/>
        </w:rPr>
        <w:t xml:space="preserve">         </w:t>
      </w:r>
      <w:proofErr w:type="gramStart"/>
      <w:r>
        <w:rPr>
          <w:rStyle w:val="fontstyle01"/>
        </w:rPr>
        <w:t xml:space="preserve">Ведомственная структура расходов бюджета </w:t>
      </w:r>
      <w:r>
        <w:rPr>
          <w:rStyle w:val="fontstyle21"/>
        </w:rPr>
        <w:t>- распределение бюджетных ассигнований,</w:t>
      </w:r>
      <w:r w:rsidR="00076E62">
        <w:t xml:space="preserve"> </w:t>
      </w:r>
      <w:r>
        <w:rPr>
          <w:rStyle w:val="fontstyle21"/>
        </w:rPr>
        <w:t>предусмотренных законом (решением) о бюджете, по главным распорядителям бюджетных</w:t>
      </w:r>
      <w:r w:rsidR="00076E62">
        <w:t xml:space="preserve"> </w:t>
      </w:r>
      <w:r>
        <w:rPr>
          <w:rStyle w:val="fontstyle21"/>
        </w:rPr>
        <w:t>средств, разделам, подразделам, целевым статьям, группам (группам и подгруппам) видов</w:t>
      </w:r>
      <w:r w:rsidR="00076E62">
        <w:t xml:space="preserve"> </w:t>
      </w:r>
      <w:r>
        <w:rPr>
          <w:rStyle w:val="fontstyle21"/>
        </w:rPr>
        <w:t>расходов бюджетов либо по главным распорядителям бюджетных средств, разделам, подразделам</w:t>
      </w:r>
      <w:r w:rsidR="00076E62">
        <w:t xml:space="preserve"> </w:t>
      </w:r>
      <w:r>
        <w:rPr>
          <w:rStyle w:val="fontstyle21"/>
        </w:rPr>
        <w:t>и (или) целевым статьям (государственным (муниципальным) программам и непрограммным</w:t>
      </w:r>
      <w:r w:rsidR="00076E62">
        <w:t xml:space="preserve"> </w:t>
      </w:r>
      <w:r>
        <w:rPr>
          <w:rStyle w:val="fontstyle21"/>
        </w:rPr>
        <w:t>направлениям деятельности), группам (группам и подгруппам) видов расходов классификации</w:t>
      </w:r>
      <w:r>
        <w:br/>
      </w:r>
      <w:r>
        <w:rPr>
          <w:rStyle w:val="fontstyle21"/>
        </w:rPr>
        <w:t>расходов бюджетов.</w:t>
      </w:r>
      <w:proofErr w:type="gramEnd"/>
    </w:p>
    <w:p w:rsidR="000F6F14" w:rsidRDefault="000F6F14" w:rsidP="00EF2A57">
      <w:pPr>
        <w:pStyle w:val="ab"/>
        <w:jc w:val="both"/>
        <w:rPr>
          <w:rStyle w:val="fontstyle21"/>
          <w:rFonts w:ascii="Times New Roman" w:hAnsi="Times New Roman" w:cs="Times New Roman"/>
        </w:rPr>
      </w:pPr>
      <w:r>
        <w:br/>
        <w:t xml:space="preserve">          </w:t>
      </w:r>
      <w:r>
        <w:rPr>
          <w:rStyle w:val="fontstyle01"/>
        </w:rPr>
        <w:t xml:space="preserve">Внешний долг </w:t>
      </w:r>
      <w:r>
        <w:rPr>
          <w:rStyle w:val="fontstyle21"/>
        </w:rPr>
        <w:t>- обязательства, возникающие в иностранной валюте, за исключением</w:t>
      </w:r>
      <w:r w:rsidR="00076E62">
        <w:t xml:space="preserve"> </w:t>
      </w:r>
      <w:r>
        <w:rPr>
          <w:rStyle w:val="fontstyle21"/>
        </w:rPr>
        <w:t>обязательств субъектов Российской Федерации и муниципальных образований перед Российской</w:t>
      </w:r>
      <w:r w:rsidR="00076E62">
        <w:t xml:space="preserve"> </w:t>
      </w:r>
      <w:r>
        <w:rPr>
          <w:rStyle w:val="fontstyle21"/>
        </w:rPr>
        <w:t>Федерацией, возникающих в иностранной валюте в рамках использования целевых иностранных</w:t>
      </w:r>
      <w:r w:rsidR="00076E62">
        <w:t xml:space="preserve"> </w:t>
      </w:r>
      <w:r>
        <w:rPr>
          <w:rStyle w:val="fontstyle21"/>
        </w:rPr>
        <w:t>кредитов (заимствований).</w:t>
      </w:r>
    </w:p>
    <w:p w:rsidR="000F6F14" w:rsidRDefault="000F6F14" w:rsidP="00EF2A57">
      <w:pPr>
        <w:pStyle w:val="ab"/>
        <w:jc w:val="both"/>
        <w:rPr>
          <w:rStyle w:val="fontstyle21"/>
          <w:rFonts w:ascii="Times New Roman" w:hAnsi="Times New Roman" w:cs="Times New Roman"/>
        </w:rPr>
      </w:pPr>
      <w:r>
        <w:br/>
        <w:t xml:space="preserve">          </w:t>
      </w:r>
      <w:r>
        <w:rPr>
          <w:rStyle w:val="fontstyle01"/>
        </w:rPr>
        <w:t xml:space="preserve">Внутренний долг </w:t>
      </w:r>
      <w:r>
        <w:rPr>
          <w:rStyle w:val="fontstyle21"/>
        </w:rPr>
        <w:t>- обязательства, возникающие в валюте Российской Федерации, а также</w:t>
      </w:r>
      <w:r w:rsidR="00076E62">
        <w:t xml:space="preserve"> </w:t>
      </w:r>
      <w:r w:rsidR="00076E62">
        <w:rPr>
          <w:rStyle w:val="fontstyle21"/>
        </w:rPr>
        <w:t xml:space="preserve">обязательства субъектов </w:t>
      </w:r>
      <w:r>
        <w:rPr>
          <w:rStyle w:val="fontstyle21"/>
        </w:rPr>
        <w:t>Российской Федерации и муниципальных образований перед Российской</w:t>
      </w:r>
      <w:r w:rsidR="00076E62">
        <w:t xml:space="preserve"> </w:t>
      </w:r>
      <w:r>
        <w:rPr>
          <w:rStyle w:val="fontstyle21"/>
        </w:rPr>
        <w:t>Федера</w:t>
      </w:r>
      <w:r w:rsidR="00076E62">
        <w:rPr>
          <w:rStyle w:val="fontstyle21"/>
        </w:rPr>
        <w:t xml:space="preserve">цией, возникающие в иностранной </w:t>
      </w:r>
      <w:r>
        <w:rPr>
          <w:rStyle w:val="fontstyle21"/>
        </w:rPr>
        <w:t>валюте в рамках использования целевых иностранных</w:t>
      </w:r>
      <w:r w:rsidR="00076E62">
        <w:t xml:space="preserve"> </w:t>
      </w:r>
      <w:r>
        <w:rPr>
          <w:rStyle w:val="fontstyle21"/>
        </w:rPr>
        <w:t>кредитов (заимствований).</w:t>
      </w:r>
    </w:p>
    <w:p w:rsidR="000F6F14" w:rsidRDefault="000F6F14" w:rsidP="00EF2A57">
      <w:pPr>
        <w:pStyle w:val="ab"/>
        <w:jc w:val="both"/>
        <w:rPr>
          <w:rStyle w:val="fontstyle21"/>
          <w:rFonts w:ascii="Times New Roman" w:hAnsi="Times New Roman" w:cs="Times New Roman"/>
        </w:rPr>
      </w:pPr>
      <w:r>
        <w:rPr>
          <w:rFonts w:ascii="TimesNewRomanPS-BoldMT" w:hAnsi="TimesNewRomanPS-BoldMT" w:cs="TimesNewRomanPS-BoldMT"/>
          <w:b/>
          <w:bCs/>
        </w:rPr>
        <w:br/>
      </w:r>
      <w:r>
        <w:rPr>
          <w:b/>
          <w:bCs/>
        </w:rPr>
        <w:t xml:space="preserve">          </w:t>
      </w:r>
      <w:r>
        <w:rPr>
          <w:rStyle w:val="fontstyle01"/>
        </w:rPr>
        <w:t xml:space="preserve">Главный администратор доходов бюджета </w:t>
      </w:r>
      <w:r>
        <w:rPr>
          <w:rStyle w:val="fontstyle21"/>
        </w:rPr>
        <w:t>- орган местного самоуправления, орган местной</w:t>
      </w:r>
      <w:r w:rsidR="00076E62">
        <w:t xml:space="preserve"> </w:t>
      </w:r>
      <w:r>
        <w:rPr>
          <w:rStyle w:val="fontstyle21"/>
        </w:rPr>
        <w:t>администрации, орган управления государственным внебюджетным фондом, Центральный банк</w:t>
      </w:r>
      <w:r w:rsidR="00076E62">
        <w:t xml:space="preserve"> </w:t>
      </w:r>
      <w:r>
        <w:rPr>
          <w:rStyle w:val="fontstyle21"/>
        </w:rPr>
        <w:t>Российской Федерации, иная организация, имеющие в своем ведении администраторов доходов</w:t>
      </w:r>
      <w:r w:rsidR="00076E62">
        <w:t xml:space="preserve"> </w:t>
      </w:r>
      <w:r>
        <w:rPr>
          <w:rStyle w:val="fontstyle21"/>
        </w:rPr>
        <w:t>бюджета.</w:t>
      </w:r>
    </w:p>
    <w:p w:rsidR="000F6F14" w:rsidRDefault="000F6F14" w:rsidP="00EF2A57">
      <w:pPr>
        <w:pStyle w:val="ab"/>
        <w:jc w:val="both"/>
        <w:rPr>
          <w:rStyle w:val="fontstyle21"/>
          <w:rFonts w:ascii="Times New Roman" w:hAnsi="Times New Roman" w:cs="Times New Roman"/>
        </w:rPr>
      </w:pPr>
      <w:r>
        <w:br/>
        <w:t xml:space="preserve">          </w:t>
      </w:r>
      <w:r>
        <w:rPr>
          <w:rStyle w:val="fontstyle01"/>
        </w:rPr>
        <w:t xml:space="preserve">Главный администратор источников финансирования дефицита бюджета </w:t>
      </w:r>
      <w:r w:rsidR="00076E62">
        <w:rPr>
          <w:rStyle w:val="fontstyle21"/>
        </w:rPr>
        <w:t>–</w:t>
      </w:r>
      <w:r>
        <w:rPr>
          <w:rStyle w:val="fontstyle21"/>
        </w:rPr>
        <w:t xml:space="preserve"> орган</w:t>
      </w:r>
      <w:r w:rsidR="00076E62">
        <w:t xml:space="preserve"> </w:t>
      </w:r>
      <w:r>
        <w:rPr>
          <w:rStyle w:val="fontstyle21"/>
        </w:rPr>
        <w:t>государственной власти (государственный орган), орган местного самоуправления, орган местной</w:t>
      </w:r>
      <w:r w:rsidR="00076E62">
        <w:t xml:space="preserve"> </w:t>
      </w:r>
      <w:r>
        <w:rPr>
          <w:rStyle w:val="fontstyle21"/>
        </w:rPr>
        <w:t>администрации, орган управления государственным внебюджетным фондом, иная организация,</w:t>
      </w:r>
      <w:r w:rsidR="00076E62">
        <w:t xml:space="preserve"> </w:t>
      </w:r>
      <w:r>
        <w:rPr>
          <w:rStyle w:val="fontstyle21"/>
        </w:rPr>
        <w:t xml:space="preserve">имеющие в своем ведении </w:t>
      </w:r>
      <w:proofErr w:type="gramStart"/>
      <w:r>
        <w:rPr>
          <w:rStyle w:val="fontstyle21"/>
        </w:rPr>
        <w:t>администраторов источников финансирования дефицита бюджета</w:t>
      </w:r>
      <w:proofErr w:type="gramEnd"/>
      <w:r>
        <w:rPr>
          <w:rStyle w:val="fontstyle21"/>
        </w:rPr>
        <w:t>.</w:t>
      </w:r>
    </w:p>
    <w:p w:rsidR="000F6F14" w:rsidRDefault="000F6F14" w:rsidP="00EF2A57">
      <w:pPr>
        <w:pStyle w:val="ab"/>
        <w:jc w:val="both"/>
        <w:rPr>
          <w:rStyle w:val="fontstyle21"/>
          <w:rFonts w:ascii="Times New Roman" w:hAnsi="Times New Roman" w:cs="Times New Roman"/>
        </w:rPr>
      </w:pPr>
      <w:r>
        <w:br/>
        <w:t xml:space="preserve">         </w:t>
      </w:r>
      <w:proofErr w:type="gramStart"/>
      <w:r>
        <w:rPr>
          <w:rStyle w:val="fontstyle01"/>
        </w:rPr>
        <w:t xml:space="preserve">Главный распорядитель бюджетных средств </w:t>
      </w:r>
      <w:r>
        <w:rPr>
          <w:rStyle w:val="fontstyle21"/>
        </w:rPr>
        <w:t>(ГРБС) - орган государственной власти, орган</w:t>
      </w:r>
      <w:r w:rsidR="00076E62">
        <w:t xml:space="preserve"> </w:t>
      </w:r>
      <w:r>
        <w:rPr>
          <w:rStyle w:val="fontstyle21"/>
        </w:rPr>
        <w:t>управления государственным внебюджетным фондом, орган местного самоуправления, орган</w:t>
      </w:r>
      <w:r w:rsidR="00076E62">
        <w:t xml:space="preserve"> </w:t>
      </w:r>
      <w:r>
        <w:rPr>
          <w:rStyle w:val="fontstyle21"/>
        </w:rPr>
        <w:t>местной администрации, а также наиболее значимое учреждение науки, образования, культуры и</w:t>
      </w:r>
      <w:r w:rsidR="00076E62">
        <w:t xml:space="preserve"> </w:t>
      </w:r>
      <w:r>
        <w:rPr>
          <w:rStyle w:val="fontstyle21"/>
        </w:rPr>
        <w:t xml:space="preserve">здравоохранения, указанное в ведомственной структуре </w:t>
      </w:r>
      <w:r>
        <w:rPr>
          <w:rStyle w:val="fontstyle21"/>
        </w:rPr>
        <w:lastRenderedPageBreak/>
        <w:t>расходов бюджета, имеющие право</w:t>
      </w:r>
      <w:r w:rsidR="00076E62">
        <w:t xml:space="preserve"> </w:t>
      </w:r>
      <w:r>
        <w:rPr>
          <w:rStyle w:val="fontstyle21"/>
        </w:rPr>
        <w:t>распределять бюджетные ассигнования и лимиты бюджетных обязательств между</w:t>
      </w:r>
      <w:r w:rsidR="00076E62">
        <w:t xml:space="preserve"> </w:t>
      </w:r>
      <w:r>
        <w:rPr>
          <w:rStyle w:val="fontstyle21"/>
        </w:rPr>
        <w:t>подведомственными распорядителями и (или) получателями бюджетных средств.</w:t>
      </w:r>
      <w:proofErr w:type="gramEnd"/>
    </w:p>
    <w:p w:rsidR="000F6F14" w:rsidRDefault="000F6F14" w:rsidP="00EF2A57">
      <w:pPr>
        <w:pStyle w:val="ab"/>
        <w:jc w:val="both"/>
        <w:rPr>
          <w:rStyle w:val="fontstyle21"/>
          <w:rFonts w:ascii="Times New Roman" w:hAnsi="Times New Roman" w:cs="Times New Roman"/>
        </w:rPr>
      </w:pPr>
      <w:r>
        <w:br/>
        <w:t xml:space="preserve">         </w:t>
      </w:r>
      <w:proofErr w:type="gramStart"/>
      <w:r>
        <w:rPr>
          <w:rStyle w:val="fontstyle01"/>
        </w:rPr>
        <w:t xml:space="preserve">Государственная или муниципальная гарантия </w:t>
      </w:r>
      <w:r>
        <w:rPr>
          <w:rStyle w:val="fontstyle21"/>
        </w:rPr>
        <w:t>- вид долгового обязательства, в силу которого</w:t>
      </w:r>
      <w:r w:rsidR="00076E62">
        <w:t xml:space="preserve"> </w:t>
      </w:r>
      <w:r>
        <w:rPr>
          <w:rStyle w:val="fontstyle21"/>
        </w:rPr>
        <w:t>соответственно Российская Федерация, субъект Российской Федерации, муниципальное</w:t>
      </w:r>
      <w:r w:rsidR="00076E62">
        <w:t xml:space="preserve"> </w:t>
      </w:r>
      <w:r>
        <w:rPr>
          <w:rStyle w:val="fontstyle21"/>
        </w:rPr>
        <w:t>образование (гарант) обязаны при наступлении предусмотренного в гарантии события</w:t>
      </w:r>
      <w:r w:rsidR="00076E62">
        <w:t xml:space="preserve"> </w:t>
      </w:r>
      <w:r>
        <w:rPr>
          <w:rStyle w:val="fontstyle21"/>
        </w:rPr>
        <w:t>(гарантийного случая) уплатить лицу, в пользу которого предоставлена гарантия (бенефициару), по</w:t>
      </w:r>
      <w:r w:rsidR="00076E62">
        <w:t xml:space="preserve"> </w:t>
      </w:r>
      <w:r>
        <w:rPr>
          <w:rStyle w:val="fontstyle21"/>
        </w:rPr>
        <w:t>его письменному требованию определенную в обязательстве денежную сумму за счет средств</w:t>
      </w:r>
      <w:r w:rsidR="00076E62">
        <w:t xml:space="preserve"> </w:t>
      </w:r>
      <w:r>
        <w:rPr>
          <w:rStyle w:val="fontstyle21"/>
        </w:rPr>
        <w:t>соответствующего бюджета в соответствии с условиями даваемого гарантом обязательства отвечать</w:t>
      </w:r>
      <w:r w:rsidR="00076E62">
        <w:t xml:space="preserve"> </w:t>
      </w:r>
      <w:r>
        <w:rPr>
          <w:rStyle w:val="fontstyle21"/>
        </w:rPr>
        <w:t>за исполнение</w:t>
      </w:r>
      <w:proofErr w:type="gramEnd"/>
      <w:r>
        <w:rPr>
          <w:rStyle w:val="fontstyle21"/>
        </w:rPr>
        <w:t xml:space="preserve"> третьим лицом (принципалом) его обязательств перед бенефициаром.</w:t>
      </w:r>
    </w:p>
    <w:p w:rsidR="000F6F14" w:rsidRDefault="000F6F14" w:rsidP="00EF2A57">
      <w:pPr>
        <w:pStyle w:val="ab"/>
        <w:jc w:val="both"/>
      </w:pPr>
      <w:r>
        <w:br/>
        <w:t xml:space="preserve">          </w:t>
      </w:r>
      <w:r>
        <w:rPr>
          <w:rStyle w:val="fontstyle01"/>
        </w:rPr>
        <w:t xml:space="preserve">Государственная программа </w:t>
      </w:r>
      <w:r>
        <w:rPr>
          <w:rStyle w:val="fontstyle21"/>
        </w:rPr>
        <w:t>- документ стратегического планирования, содержащий комплекс</w:t>
      </w:r>
      <w:r w:rsidR="00076E62">
        <w:t xml:space="preserve"> </w:t>
      </w:r>
      <w:r>
        <w:rPr>
          <w:rStyle w:val="fontstyle21"/>
        </w:rPr>
        <w:t>планируемых мероприятий, взаимоувязанных по задачам, срокам осуществления, исполнителям и</w:t>
      </w:r>
      <w:r w:rsidR="00076E62">
        <w:t xml:space="preserve"> </w:t>
      </w:r>
      <w:r>
        <w:rPr>
          <w:rStyle w:val="fontstyle21"/>
        </w:rPr>
        <w:t>ресурсам, и инструментов государственной политики, обеспечивающих в рамках реализации</w:t>
      </w:r>
      <w:r w:rsidR="00076E62">
        <w:t xml:space="preserve"> </w:t>
      </w:r>
      <w:r>
        <w:rPr>
          <w:rStyle w:val="fontstyle21"/>
        </w:rPr>
        <w:t>ключевых государственных функций достижение приоритетов и целей государственной политики</w:t>
      </w:r>
      <w:r w:rsidR="00076E62">
        <w:t xml:space="preserve"> </w:t>
      </w:r>
      <w:r>
        <w:rPr>
          <w:rStyle w:val="fontstyle21"/>
        </w:rPr>
        <w:t>в сфере социально-экономического развития и обеспечения национальной безопасности</w:t>
      </w:r>
      <w:r w:rsidR="00076E62">
        <w:t xml:space="preserve"> </w:t>
      </w:r>
      <w:r>
        <w:rPr>
          <w:rStyle w:val="fontstyle21"/>
        </w:rPr>
        <w:t>Российской Федерации.</w:t>
      </w:r>
    </w:p>
    <w:p w:rsidR="000F6F14" w:rsidRDefault="000F6F14" w:rsidP="00EF2A57">
      <w:pPr>
        <w:pStyle w:val="ab"/>
        <w:jc w:val="both"/>
        <w:rPr>
          <w:rStyle w:val="fontstyle21"/>
          <w:rFonts w:ascii="Times New Roman" w:hAnsi="Times New Roman" w:cs="Times New Roman"/>
        </w:rPr>
      </w:pPr>
      <w:r>
        <w:rPr>
          <w:rFonts w:ascii="TimesNewRomanPS-BoldMT" w:hAnsi="TimesNewRomanPS-BoldMT" w:cs="TimesNewRomanPS-BoldMT"/>
          <w:b/>
          <w:bCs/>
        </w:rPr>
        <w:br/>
      </w:r>
      <w:r>
        <w:rPr>
          <w:b/>
          <w:bCs/>
        </w:rPr>
        <w:t xml:space="preserve">          </w:t>
      </w:r>
      <w:r>
        <w:rPr>
          <w:rStyle w:val="fontstyle01"/>
        </w:rPr>
        <w:t xml:space="preserve">Дефицит бюджета </w:t>
      </w:r>
      <w:r>
        <w:rPr>
          <w:rStyle w:val="fontstyle21"/>
        </w:rPr>
        <w:t>- превышение расходов бюджета над его доходами.</w:t>
      </w:r>
    </w:p>
    <w:p w:rsidR="000F6F14" w:rsidRDefault="000F6F14" w:rsidP="00EF2A57">
      <w:pPr>
        <w:pStyle w:val="ab"/>
        <w:jc w:val="both"/>
        <w:rPr>
          <w:rStyle w:val="fontstyle21"/>
          <w:rFonts w:ascii="Times New Roman" w:hAnsi="Times New Roman" w:cs="Times New Roman"/>
        </w:rPr>
      </w:pPr>
      <w:r>
        <w:br/>
        <w:t xml:space="preserve">          </w:t>
      </w:r>
      <w:r>
        <w:rPr>
          <w:rStyle w:val="fontstyle01"/>
        </w:rPr>
        <w:t xml:space="preserve">Дотации </w:t>
      </w:r>
      <w:r>
        <w:rPr>
          <w:rStyle w:val="fontstyle21"/>
        </w:rPr>
        <w:t>- межбюджетные трансферты, предоставляемые на безвозмездной и безвозвратной</w:t>
      </w:r>
      <w:r w:rsidR="00076E62">
        <w:t xml:space="preserve"> </w:t>
      </w:r>
      <w:r>
        <w:rPr>
          <w:rStyle w:val="fontstyle21"/>
        </w:rPr>
        <w:t>основе без установления направлений и (или) условий их использования.</w:t>
      </w:r>
    </w:p>
    <w:p w:rsidR="000F6F14" w:rsidRDefault="000F6F14" w:rsidP="00EF2A57">
      <w:pPr>
        <w:pStyle w:val="ab"/>
        <w:jc w:val="both"/>
        <w:rPr>
          <w:rStyle w:val="fontstyle21"/>
          <w:rFonts w:ascii="Times New Roman" w:hAnsi="Times New Roman" w:cs="Times New Roman"/>
        </w:rPr>
      </w:pPr>
      <w:r>
        <w:br/>
        <w:t xml:space="preserve">         </w:t>
      </w:r>
      <w:r>
        <w:rPr>
          <w:rStyle w:val="fontstyle01"/>
        </w:rPr>
        <w:t xml:space="preserve">Доходы бюджета </w:t>
      </w:r>
      <w:r>
        <w:rPr>
          <w:rStyle w:val="fontstyle21"/>
        </w:rPr>
        <w:t>- поступающие в бюджет денежные средства, за исключением средств,</w:t>
      </w:r>
      <w:r w:rsidR="00076E62">
        <w:t xml:space="preserve"> </w:t>
      </w:r>
      <w:r>
        <w:rPr>
          <w:rStyle w:val="fontstyle21"/>
        </w:rPr>
        <w:t>являющихся источниками финансирования дефицита бюджета.</w:t>
      </w:r>
    </w:p>
    <w:p w:rsidR="000F6F14" w:rsidRDefault="000F6F14" w:rsidP="00EF2A57">
      <w:pPr>
        <w:pStyle w:val="ab"/>
        <w:jc w:val="both"/>
        <w:rPr>
          <w:rStyle w:val="fontstyle21"/>
          <w:rFonts w:ascii="Times New Roman" w:hAnsi="Times New Roman" w:cs="Times New Roman"/>
        </w:rPr>
      </w:pPr>
      <w:r>
        <w:rPr>
          <w:rFonts w:ascii="TimesNewRomanPS-BoldMT" w:hAnsi="TimesNewRomanPS-BoldMT" w:cs="TimesNewRomanPS-BoldMT"/>
          <w:b/>
          <w:bCs/>
        </w:rPr>
        <w:br/>
      </w:r>
      <w:r>
        <w:rPr>
          <w:b/>
          <w:bCs/>
        </w:rPr>
        <w:t xml:space="preserve">         </w:t>
      </w:r>
      <w:r>
        <w:rPr>
          <w:rStyle w:val="fontstyle01"/>
        </w:rPr>
        <w:t xml:space="preserve">Единый счет бюджета </w:t>
      </w:r>
      <w:r>
        <w:rPr>
          <w:rStyle w:val="fontstyle21"/>
        </w:rPr>
        <w:t>- счет (совокупность счетов для федерального бюджета, бюджетов</w:t>
      </w:r>
      <w:r w:rsidR="00076E62">
        <w:t xml:space="preserve"> </w:t>
      </w:r>
      <w:r>
        <w:rPr>
          <w:rStyle w:val="fontstyle21"/>
        </w:rPr>
        <w:t>государственных внебюджетных фондов Российской Федерации), открытый (открытых)</w:t>
      </w:r>
      <w:r w:rsidR="00076E62">
        <w:t xml:space="preserve"> </w:t>
      </w:r>
      <w:r>
        <w:rPr>
          <w:rStyle w:val="fontstyle21"/>
        </w:rPr>
        <w:t>Федеральному казначейству в учреждении Центрального банка Российской Федерации отдельно</w:t>
      </w:r>
      <w:r w:rsidR="00076E62">
        <w:t xml:space="preserve"> </w:t>
      </w:r>
      <w:r>
        <w:rPr>
          <w:rStyle w:val="fontstyle21"/>
        </w:rPr>
        <w:t>по каждому бюджету бюджетной системы Российской Федерации для учета средств бюджета и</w:t>
      </w:r>
      <w:r w:rsidR="00076E62">
        <w:t xml:space="preserve"> </w:t>
      </w:r>
      <w:r>
        <w:rPr>
          <w:rStyle w:val="fontstyle21"/>
        </w:rPr>
        <w:t>осуществления операций по кассовым поступлениям в бюджет и кассовым выплатам из бюджета.</w:t>
      </w:r>
    </w:p>
    <w:p w:rsidR="000F6F14" w:rsidRDefault="000F6F14" w:rsidP="00EF2A57">
      <w:pPr>
        <w:pStyle w:val="ab"/>
        <w:jc w:val="both"/>
        <w:rPr>
          <w:rStyle w:val="fontstyle21"/>
          <w:rFonts w:ascii="Times New Roman" w:hAnsi="Times New Roman" w:cs="Times New Roman"/>
        </w:rPr>
      </w:pPr>
      <w:r>
        <w:br/>
        <w:t xml:space="preserve">          </w:t>
      </w:r>
      <w:r>
        <w:rPr>
          <w:rStyle w:val="fontstyle01"/>
        </w:rPr>
        <w:t xml:space="preserve">Источники финансирования дефицита бюджета </w:t>
      </w:r>
      <w:r>
        <w:rPr>
          <w:rStyle w:val="fontstyle21"/>
        </w:rPr>
        <w:t>– средства, привлекаемые в бюджет для</w:t>
      </w:r>
      <w:r w:rsidR="00076E62">
        <w:t xml:space="preserve"> </w:t>
      </w:r>
      <w:r>
        <w:rPr>
          <w:rStyle w:val="fontstyle21"/>
        </w:rPr>
        <w:t xml:space="preserve">покрытия дефицита </w:t>
      </w:r>
      <w:r>
        <w:rPr>
          <w:rStyle w:val="fontstyle21"/>
        </w:rPr>
        <w:lastRenderedPageBreak/>
        <w:t>бюджета (кредиты банков, кредиты от других уровней бюджетов, кредиты</w:t>
      </w:r>
      <w:r w:rsidR="00076E62">
        <w:t xml:space="preserve"> </w:t>
      </w:r>
      <w:r>
        <w:rPr>
          <w:rStyle w:val="fontstyle21"/>
        </w:rPr>
        <w:t>финансовых международных организаций, ценные бумаги, иные источники).</w:t>
      </w:r>
    </w:p>
    <w:p w:rsidR="000F6F14" w:rsidRDefault="000F6F14" w:rsidP="00EF2A57">
      <w:pPr>
        <w:pStyle w:val="ab"/>
        <w:jc w:val="both"/>
        <w:rPr>
          <w:rStyle w:val="fontstyle21"/>
          <w:rFonts w:ascii="Times New Roman" w:hAnsi="Times New Roman" w:cs="Times New Roman"/>
        </w:rPr>
      </w:pPr>
      <w:r>
        <w:br/>
        <w:t xml:space="preserve">         </w:t>
      </w:r>
      <w:r>
        <w:rPr>
          <w:rStyle w:val="fontstyle01"/>
        </w:rPr>
        <w:t xml:space="preserve">Казенное учреждение </w:t>
      </w:r>
      <w:r>
        <w:rPr>
          <w:rStyle w:val="fontstyle21"/>
        </w:rPr>
        <w:t>- государственное (муниципальное) учреждение, осуществляющее</w:t>
      </w:r>
      <w:r w:rsidR="00076E62">
        <w:t xml:space="preserve"> </w:t>
      </w:r>
      <w:r>
        <w:rPr>
          <w:rStyle w:val="fontstyle21"/>
        </w:rPr>
        <w:t>оказание государственных (муниципальных) услуг, выполнение работ и (или) исполнение</w:t>
      </w:r>
      <w:r w:rsidR="00076E62">
        <w:t xml:space="preserve"> </w:t>
      </w:r>
      <w:r>
        <w:rPr>
          <w:rStyle w:val="fontstyle21"/>
        </w:rPr>
        <w:t>государственных (муниципальных) функций в целях обеспечения реализации предусмотренных</w:t>
      </w:r>
      <w:r w:rsidR="00076E62">
        <w:t xml:space="preserve"> </w:t>
      </w:r>
      <w:r>
        <w:rPr>
          <w:rStyle w:val="fontstyle21"/>
        </w:rPr>
        <w:t>законодательством Российской Федерации полномочий органов государственной власти</w:t>
      </w:r>
      <w:r w:rsidR="00076E62">
        <w:t xml:space="preserve"> </w:t>
      </w:r>
      <w:r>
        <w:rPr>
          <w:rStyle w:val="fontstyle21"/>
        </w:rPr>
        <w:t>(государственных органов) или органов местного самоуправления, финансовое обеспечение</w:t>
      </w:r>
      <w:r w:rsidR="00076E62">
        <w:t xml:space="preserve"> </w:t>
      </w:r>
      <w:r>
        <w:rPr>
          <w:rStyle w:val="fontstyle21"/>
        </w:rPr>
        <w:t>деятельности которого осуществляется за счет средств соответствующего бюджета на основании</w:t>
      </w:r>
      <w:r w:rsidR="00076E62">
        <w:t xml:space="preserve"> </w:t>
      </w:r>
      <w:r>
        <w:rPr>
          <w:rStyle w:val="fontstyle21"/>
        </w:rPr>
        <w:t>бюджетной сметы.</w:t>
      </w:r>
    </w:p>
    <w:p w:rsidR="000F6F14" w:rsidRDefault="000F6F14" w:rsidP="00EF2A57">
      <w:pPr>
        <w:pStyle w:val="ab"/>
        <w:jc w:val="both"/>
        <w:rPr>
          <w:rStyle w:val="fontstyle21"/>
          <w:rFonts w:ascii="Times New Roman" w:hAnsi="Times New Roman" w:cs="Times New Roman"/>
        </w:rPr>
      </w:pPr>
      <w:r>
        <w:br/>
        <w:t xml:space="preserve">         </w:t>
      </w:r>
      <w:r>
        <w:rPr>
          <w:rStyle w:val="fontstyle01"/>
        </w:rPr>
        <w:t xml:space="preserve">Лимиты бюджетных обязательств </w:t>
      </w:r>
      <w:r>
        <w:rPr>
          <w:rStyle w:val="fontstyle21"/>
        </w:rPr>
        <w:t>- объем прав в денежном выражении на принятие казенным</w:t>
      </w:r>
      <w:r w:rsidR="00076E62">
        <w:t xml:space="preserve"> </w:t>
      </w:r>
      <w:r>
        <w:rPr>
          <w:rStyle w:val="fontstyle21"/>
        </w:rPr>
        <w:t>учреждением бюджетных обязательств и (или) их исполнение в текущем финансовом году</w:t>
      </w:r>
      <w:r w:rsidR="00076E62">
        <w:t xml:space="preserve"> </w:t>
      </w:r>
      <w:r>
        <w:rPr>
          <w:rStyle w:val="fontstyle21"/>
        </w:rPr>
        <w:t>(текущем финансовом году и плановом периоде).</w:t>
      </w:r>
    </w:p>
    <w:p w:rsidR="000F6F14" w:rsidRDefault="000F6F14" w:rsidP="00EF2A57">
      <w:pPr>
        <w:pStyle w:val="ab"/>
        <w:jc w:val="both"/>
        <w:rPr>
          <w:rStyle w:val="fontstyle21"/>
          <w:rFonts w:ascii="Times New Roman" w:hAnsi="Times New Roman" w:cs="Times New Roman"/>
        </w:rPr>
      </w:pPr>
      <w:r>
        <w:br/>
        <w:t xml:space="preserve">          </w:t>
      </w:r>
      <w:r>
        <w:rPr>
          <w:rStyle w:val="fontstyle01"/>
        </w:rPr>
        <w:t xml:space="preserve">Межбюджетные отношения </w:t>
      </w:r>
      <w:r>
        <w:rPr>
          <w:rStyle w:val="fontstyle21"/>
        </w:rPr>
        <w:t>- взаимоотношения между публично-правовыми образованиями по</w:t>
      </w:r>
      <w:r w:rsidR="00076E62">
        <w:t xml:space="preserve"> </w:t>
      </w:r>
      <w:r>
        <w:rPr>
          <w:rStyle w:val="fontstyle21"/>
        </w:rPr>
        <w:t>вопросам регулирования бюджетных правоотношений, организации и осуществления бюджетного</w:t>
      </w:r>
      <w:r w:rsidR="00076E62">
        <w:t xml:space="preserve"> </w:t>
      </w:r>
      <w:r>
        <w:rPr>
          <w:rStyle w:val="fontstyle21"/>
        </w:rPr>
        <w:t>процесса.</w:t>
      </w:r>
    </w:p>
    <w:p w:rsidR="000F6F14" w:rsidRDefault="000F6F14" w:rsidP="00EF2A57">
      <w:pPr>
        <w:pStyle w:val="ab"/>
        <w:jc w:val="both"/>
        <w:rPr>
          <w:rStyle w:val="fontstyle21"/>
          <w:rFonts w:ascii="Times New Roman" w:hAnsi="Times New Roman" w:cs="Times New Roman"/>
        </w:rPr>
      </w:pPr>
      <w:r>
        <w:br/>
        <w:t xml:space="preserve">            </w:t>
      </w:r>
      <w:r>
        <w:rPr>
          <w:rStyle w:val="fontstyle01"/>
        </w:rPr>
        <w:t xml:space="preserve">Межбюджетные трансферты </w:t>
      </w:r>
      <w:r>
        <w:rPr>
          <w:rStyle w:val="fontstyle21"/>
        </w:rPr>
        <w:t>- средства, предоставляемые одним бюджетом бюджетной</w:t>
      </w:r>
      <w:r w:rsidR="00076E62">
        <w:t xml:space="preserve"> </w:t>
      </w:r>
      <w:r>
        <w:rPr>
          <w:rStyle w:val="fontstyle21"/>
        </w:rPr>
        <w:t>системы Российской Федерации другому бюджету бюджетной системы Российской Федерации.</w:t>
      </w:r>
    </w:p>
    <w:p w:rsidR="000F6F14" w:rsidRDefault="000F6F14" w:rsidP="00EF2A57">
      <w:pPr>
        <w:pStyle w:val="ab"/>
        <w:jc w:val="both"/>
        <w:rPr>
          <w:rStyle w:val="fontstyle21"/>
          <w:rFonts w:ascii="Times New Roman" w:hAnsi="Times New Roman" w:cs="Times New Roman"/>
        </w:rPr>
      </w:pPr>
      <w:r>
        <w:br/>
        <w:t xml:space="preserve">           </w:t>
      </w:r>
      <w:r w:rsidR="00076E62">
        <w:rPr>
          <w:rStyle w:val="fontstyle01"/>
        </w:rPr>
        <w:t>Муниципальн</w:t>
      </w:r>
      <w:r>
        <w:rPr>
          <w:rStyle w:val="fontstyle01"/>
        </w:rPr>
        <w:t>ая программа</w:t>
      </w:r>
      <w:r>
        <w:rPr>
          <w:rStyle w:val="fontstyle21"/>
        </w:rPr>
        <w:t xml:space="preserve"> - документ стратегического планирования, содержащий</w:t>
      </w:r>
      <w:r w:rsidR="00076E62">
        <w:t xml:space="preserve"> </w:t>
      </w:r>
      <w:r>
        <w:rPr>
          <w:rStyle w:val="fontstyle21"/>
        </w:rPr>
        <w:t>комплекс планируемых мероприятий, взаимоувязанных по задачам, срокам осуществления,</w:t>
      </w:r>
      <w:r w:rsidR="00076E62">
        <w:t xml:space="preserve"> </w:t>
      </w:r>
      <w:r>
        <w:rPr>
          <w:rStyle w:val="fontstyle21"/>
        </w:rPr>
        <w:t>исполнителям и ресурсам и обеспечивающих наиболее эффективное достижение целей и решение</w:t>
      </w:r>
      <w:r w:rsidR="00076E62">
        <w:t xml:space="preserve"> </w:t>
      </w:r>
      <w:r>
        <w:rPr>
          <w:rStyle w:val="fontstyle21"/>
        </w:rPr>
        <w:t>задач социально-экономического развития муниципального образования.</w:t>
      </w:r>
    </w:p>
    <w:p w:rsidR="000F6F14" w:rsidRDefault="000F6F14" w:rsidP="00EF2A57">
      <w:pPr>
        <w:pStyle w:val="ab"/>
        <w:jc w:val="both"/>
        <w:rPr>
          <w:rStyle w:val="fontstyle21"/>
          <w:rFonts w:ascii="Times New Roman" w:hAnsi="Times New Roman" w:cs="Times New Roman"/>
        </w:rPr>
      </w:pPr>
      <w:r>
        <w:rPr>
          <w:rFonts w:ascii="TimesNewRomanPS-BoldMT" w:hAnsi="TimesNewRomanPS-BoldMT" w:cs="TimesNewRomanPS-BoldMT"/>
          <w:b/>
          <w:bCs/>
        </w:rPr>
        <w:br/>
      </w:r>
      <w:r>
        <w:rPr>
          <w:b/>
          <w:bCs/>
        </w:rPr>
        <w:t xml:space="preserve">           </w:t>
      </w:r>
      <w:r>
        <w:rPr>
          <w:rStyle w:val="fontstyle01"/>
        </w:rPr>
        <w:t xml:space="preserve">Непрограммные расходы </w:t>
      </w:r>
      <w:r>
        <w:rPr>
          <w:rStyle w:val="fontstyle21"/>
        </w:rPr>
        <w:t>– расходные обязательства, не включенные в государственные</w:t>
      </w:r>
      <w:r w:rsidR="00076E62">
        <w:t xml:space="preserve"> </w:t>
      </w:r>
      <w:r>
        <w:rPr>
          <w:rStyle w:val="fontstyle21"/>
        </w:rPr>
        <w:t>(муниципальные программы).</w:t>
      </w:r>
    </w:p>
    <w:p w:rsidR="000F6F14" w:rsidRDefault="000F6F14" w:rsidP="00EF2A57">
      <w:pPr>
        <w:pStyle w:val="ab"/>
        <w:jc w:val="both"/>
        <w:rPr>
          <w:rStyle w:val="fontstyle21"/>
          <w:rFonts w:ascii="Times New Roman" w:hAnsi="Times New Roman" w:cs="Times New Roman"/>
        </w:rPr>
      </w:pPr>
      <w:r>
        <w:rPr>
          <w:rFonts w:ascii="TimesNewRomanPS-BoldMT" w:hAnsi="TimesNewRomanPS-BoldMT" w:cs="TimesNewRomanPS-BoldMT"/>
          <w:b/>
          <w:bCs/>
        </w:rPr>
        <w:br/>
      </w:r>
      <w:r>
        <w:rPr>
          <w:b/>
          <w:bCs/>
        </w:rPr>
        <w:t xml:space="preserve">           </w:t>
      </w:r>
      <w:r>
        <w:rPr>
          <w:rStyle w:val="fontstyle01"/>
        </w:rPr>
        <w:t xml:space="preserve">Обоснование бюджетных ассигнований </w:t>
      </w:r>
      <w:r>
        <w:rPr>
          <w:rStyle w:val="fontstyle21"/>
        </w:rPr>
        <w:t>- документ, характеризующий бюджетные</w:t>
      </w:r>
      <w:r w:rsidR="00076E62">
        <w:t xml:space="preserve"> </w:t>
      </w:r>
      <w:r>
        <w:rPr>
          <w:rStyle w:val="fontstyle21"/>
        </w:rPr>
        <w:t>ассигнования в очередном финансовом году (очередном финансовом году и плановом периоде).</w:t>
      </w:r>
    </w:p>
    <w:p w:rsidR="00EF2A57" w:rsidRDefault="000F6F14" w:rsidP="00EF2A57">
      <w:pPr>
        <w:pStyle w:val="ab"/>
        <w:jc w:val="both"/>
        <w:rPr>
          <w:rStyle w:val="fontstyle21"/>
          <w:rFonts w:ascii="Times New Roman" w:hAnsi="Times New Roman" w:cs="Times New Roman"/>
        </w:rPr>
      </w:pPr>
      <w:r>
        <w:br/>
        <w:t xml:space="preserve">          </w:t>
      </w:r>
      <w:r>
        <w:rPr>
          <w:rStyle w:val="fontstyle01"/>
        </w:rPr>
        <w:t xml:space="preserve">Отчетный финансовый год </w:t>
      </w:r>
      <w:r>
        <w:rPr>
          <w:rStyle w:val="fontstyle21"/>
        </w:rPr>
        <w:t>- год, предшествующий текущему финансовому году</w:t>
      </w:r>
      <w:r>
        <w:rPr>
          <w:rStyle w:val="fontstyle21"/>
          <w:rFonts w:ascii="Times New Roman" w:hAnsi="Times New Roman" w:cs="Times New Roman"/>
        </w:rPr>
        <w:t>.</w:t>
      </w:r>
    </w:p>
    <w:p w:rsidR="000F6F14" w:rsidRDefault="000F6F14" w:rsidP="00EF2A57">
      <w:pPr>
        <w:pStyle w:val="ab"/>
        <w:jc w:val="both"/>
        <w:rPr>
          <w:rStyle w:val="fontstyle21"/>
          <w:rFonts w:ascii="Times New Roman" w:hAnsi="Times New Roman" w:cs="Times New Roman"/>
        </w:rPr>
      </w:pPr>
      <w:r>
        <w:lastRenderedPageBreak/>
        <w:br/>
        <w:t xml:space="preserve">          </w:t>
      </w:r>
      <w:r>
        <w:rPr>
          <w:rStyle w:val="fontstyle01"/>
        </w:rPr>
        <w:t xml:space="preserve">Очередной финансовый год </w:t>
      </w:r>
      <w:r>
        <w:rPr>
          <w:rStyle w:val="fontstyle21"/>
        </w:rPr>
        <w:t>- год, следующий за текущим финансовым годом.</w:t>
      </w:r>
    </w:p>
    <w:p w:rsidR="00076E62" w:rsidRDefault="000F6F14" w:rsidP="00EF2A57">
      <w:pPr>
        <w:pStyle w:val="ab"/>
        <w:jc w:val="both"/>
        <w:rPr>
          <w:rStyle w:val="fontstyle21"/>
          <w:rFonts w:ascii="Times New Roman" w:hAnsi="Times New Roman" w:cs="Times New Roman"/>
        </w:rPr>
      </w:pPr>
      <w:r>
        <w:br/>
        <w:t xml:space="preserve">          </w:t>
      </w:r>
      <w:r>
        <w:rPr>
          <w:rStyle w:val="fontstyle01"/>
        </w:rPr>
        <w:t xml:space="preserve">Плановый период </w:t>
      </w:r>
      <w:r>
        <w:rPr>
          <w:rStyle w:val="fontstyle21"/>
        </w:rPr>
        <w:t>- два финансовых года, следующие за очередным финансовым годом.</w:t>
      </w:r>
    </w:p>
    <w:p w:rsidR="00076E62" w:rsidRDefault="00076E62" w:rsidP="00EF2A57">
      <w:pPr>
        <w:pStyle w:val="ab"/>
        <w:jc w:val="both"/>
        <w:rPr>
          <w:rStyle w:val="fontstyle21"/>
          <w:rFonts w:ascii="Times New Roman" w:hAnsi="Times New Roman" w:cs="Times New Roman"/>
        </w:rPr>
      </w:pPr>
    </w:p>
    <w:p w:rsidR="000F6F14" w:rsidRDefault="00076E62" w:rsidP="00EF2A57">
      <w:pPr>
        <w:pStyle w:val="ab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 xml:space="preserve">       </w:t>
      </w:r>
      <w:r w:rsidR="000F6F14">
        <w:rPr>
          <w:rStyle w:val="fontstyle01"/>
        </w:rPr>
        <w:t xml:space="preserve">Профицит бюджета </w:t>
      </w:r>
      <w:r w:rsidR="000F6F14">
        <w:rPr>
          <w:rStyle w:val="fontstyle21"/>
        </w:rPr>
        <w:t>- превышение доходов бюджета над его расходами.</w:t>
      </w:r>
    </w:p>
    <w:p w:rsidR="000F6F14" w:rsidRDefault="000F6F14" w:rsidP="00EF2A57">
      <w:pPr>
        <w:pStyle w:val="ab"/>
        <w:jc w:val="both"/>
        <w:rPr>
          <w:rStyle w:val="fontstyle21"/>
          <w:rFonts w:ascii="Times New Roman" w:hAnsi="Times New Roman" w:cs="Times New Roman"/>
        </w:rPr>
      </w:pPr>
      <w:r>
        <w:br/>
        <w:t xml:space="preserve">          </w:t>
      </w:r>
      <w:r>
        <w:rPr>
          <w:rStyle w:val="fontstyle01"/>
        </w:rPr>
        <w:t xml:space="preserve">Получатель бюджетных средств </w:t>
      </w:r>
      <w:r>
        <w:rPr>
          <w:rStyle w:val="fontstyle21"/>
        </w:rPr>
        <w:t>(ПБС) - орган государственной власти (государственный</w:t>
      </w:r>
      <w:r w:rsidR="00076E62">
        <w:t xml:space="preserve"> </w:t>
      </w:r>
      <w:r>
        <w:rPr>
          <w:rStyle w:val="fontstyle21"/>
        </w:rPr>
        <w:t>орган), орган управления государственным вне</w:t>
      </w:r>
      <w:r w:rsidR="00076E62">
        <w:rPr>
          <w:rStyle w:val="fontstyle21"/>
        </w:rPr>
        <w:t xml:space="preserve">бюджетным фондом, орган местного </w:t>
      </w:r>
      <w:r>
        <w:rPr>
          <w:rStyle w:val="fontstyle21"/>
        </w:rPr>
        <w:t>самоуправления, орган местной администрации, находящееся в ведении главного распорядителя</w:t>
      </w:r>
      <w:r>
        <w:rPr>
          <w:rStyle w:val="fontstyle21"/>
          <w:rFonts w:ascii="Times New Roman" w:hAnsi="Times New Roman" w:cs="Times New Roman"/>
        </w:rPr>
        <w:t xml:space="preserve"> </w:t>
      </w:r>
      <w:r>
        <w:rPr>
          <w:rStyle w:val="fontstyle21"/>
        </w:rPr>
        <w:t>бюджетных средств казенное учреждение, имеющие право на принятие и (или)</w:t>
      </w:r>
      <w:r w:rsidR="00076E62">
        <w:t xml:space="preserve"> </w:t>
      </w:r>
      <w:r>
        <w:rPr>
          <w:rStyle w:val="fontstyle21"/>
        </w:rPr>
        <w:t>исполнение бюджетных обязательств от имени публично-правового образования за счет средств</w:t>
      </w:r>
      <w:r w:rsidR="00076E62">
        <w:t xml:space="preserve"> </w:t>
      </w:r>
      <w:r>
        <w:rPr>
          <w:rStyle w:val="fontstyle21"/>
        </w:rPr>
        <w:t>соответствующего бюджета.</w:t>
      </w:r>
    </w:p>
    <w:p w:rsidR="000F6F14" w:rsidRDefault="000F6F14" w:rsidP="00EF2A57">
      <w:pPr>
        <w:pStyle w:val="ab"/>
        <w:jc w:val="both"/>
        <w:rPr>
          <w:rStyle w:val="fontstyle21"/>
          <w:rFonts w:ascii="Times New Roman" w:hAnsi="Times New Roman" w:cs="Times New Roman"/>
        </w:rPr>
      </w:pPr>
      <w:r>
        <w:rPr>
          <w:rFonts w:ascii="TimesNewRomanPS-BoldMT" w:hAnsi="TimesNewRomanPS-BoldMT" w:cs="TimesNewRomanPS-BoldMT"/>
          <w:b/>
          <w:bCs/>
        </w:rPr>
        <w:br/>
      </w:r>
      <w:r>
        <w:rPr>
          <w:b/>
          <w:bCs/>
        </w:rPr>
        <w:t xml:space="preserve">           </w:t>
      </w:r>
      <w:r>
        <w:rPr>
          <w:rStyle w:val="fontstyle01"/>
        </w:rPr>
        <w:t xml:space="preserve">Распорядитель бюджетных средств </w:t>
      </w:r>
      <w:r>
        <w:rPr>
          <w:rStyle w:val="fontstyle21"/>
        </w:rPr>
        <w:t>(РБС) - орган государственной власти (государственный</w:t>
      </w:r>
      <w:r w:rsidR="00076E62">
        <w:t xml:space="preserve"> </w:t>
      </w:r>
      <w:r>
        <w:rPr>
          <w:rStyle w:val="fontstyle21"/>
        </w:rPr>
        <w:t>орган), орган управления государственным внебюджетным фондом, орган местного</w:t>
      </w:r>
      <w:r w:rsidR="00076E62">
        <w:t xml:space="preserve"> </w:t>
      </w:r>
      <w:r>
        <w:rPr>
          <w:rStyle w:val="fontstyle21"/>
        </w:rPr>
        <w:t>самоуправления, орган местной администрации, казенное учреждение, имеющие право</w:t>
      </w:r>
      <w:r w:rsidR="00076E62">
        <w:t xml:space="preserve"> </w:t>
      </w:r>
      <w:r>
        <w:rPr>
          <w:rStyle w:val="fontstyle21"/>
        </w:rPr>
        <w:t>распределять бюджетные ассигнования и лимиты бюджетных обязательств между</w:t>
      </w:r>
      <w:r w:rsidR="00076E62">
        <w:t xml:space="preserve"> </w:t>
      </w:r>
      <w:r>
        <w:rPr>
          <w:rStyle w:val="fontstyle21"/>
        </w:rPr>
        <w:t>подведомственными распорядителями и (или) получателями бюджетных средств.</w:t>
      </w:r>
    </w:p>
    <w:p w:rsidR="00076E62" w:rsidRDefault="000F6F14" w:rsidP="00EF2A57">
      <w:pPr>
        <w:pStyle w:val="ab"/>
        <w:jc w:val="both"/>
        <w:rPr>
          <w:rStyle w:val="fontstyle21"/>
        </w:rPr>
      </w:pPr>
      <w:r>
        <w:br/>
        <w:t xml:space="preserve">           </w:t>
      </w:r>
      <w:r>
        <w:rPr>
          <w:rStyle w:val="fontstyle01"/>
        </w:rPr>
        <w:t xml:space="preserve">Расходные обязательства </w:t>
      </w:r>
      <w:r>
        <w:rPr>
          <w:rStyle w:val="fontstyle21"/>
        </w:rPr>
        <w:t>- обусловленные законом, иным нормативным правовым актом,</w:t>
      </w:r>
      <w:r w:rsidR="00076E62">
        <w:t xml:space="preserve"> </w:t>
      </w:r>
      <w:r>
        <w:rPr>
          <w:rStyle w:val="fontstyle21"/>
        </w:rPr>
        <w:t>договором или соглашением обязанности публично-правового образования (Российской</w:t>
      </w:r>
      <w:r w:rsidR="00076E62">
        <w:t xml:space="preserve"> </w:t>
      </w:r>
      <w:r>
        <w:rPr>
          <w:rStyle w:val="fontstyle21"/>
        </w:rPr>
        <w:t>Федерации, субъекта Российской Федерации, муниципального образования) или действующего от</w:t>
      </w:r>
      <w:r w:rsidR="00076E62">
        <w:t xml:space="preserve"> </w:t>
      </w:r>
      <w:r>
        <w:rPr>
          <w:rStyle w:val="fontstyle21"/>
        </w:rPr>
        <w:t>его имени казенного учреждения предоставить физическому или юридическому лицу, иному</w:t>
      </w:r>
      <w:r w:rsidR="00076E62">
        <w:t xml:space="preserve"> </w:t>
      </w:r>
      <w:r>
        <w:rPr>
          <w:rStyle w:val="fontstyle21"/>
        </w:rPr>
        <w:t>публично-правовому образованию, субъекту международного пр</w:t>
      </w:r>
      <w:r w:rsidR="00076E62">
        <w:rPr>
          <w:rStyle w:val="fontstyle21"/>
        </w:rPr>
        <w:t xml:space="preserve">ава средства из соответствующего </w:t>
      </w:r>
      <w:r>
        <w:rPr>
          <w:rStyle w:val="fontstyle21"/>
        </w:rPr>
        <w:t>бюджета.</w:t>
      </w:r>
    </w:p>
    <w:p w:rsidR="000F6F14" w:rsidRDefault="000F6F14" w:rsidP="00EF2A57">
      <w:pPr>
        <w:pStyle w:val="ab"/>
        <w:jc w:val="both"/>
        <w:rPr>
          <w:rStyle w:val="fontstyle21"/>
          <w:rFonts w:ascii="Times New Roman" w:hAnsi="Times New Roman" w:cs="Times New Roman"/>
        </w:rPr>
      </w:pPr>
      <w:r>
        <w:br/>
        <w:t xml:space="preserve">            </w:t>
      </w:r>
      <w:r>
        <w:rPr>
          <w:rStyle w:val="fontstyle01"/>
        </w:rPr>
        <w:t xml:space="preserve">Расходы бюджета </w:t>
      </w:r>
      <w:r>
        <w:rPr>
          <w:rStyle w:val="fontstyle21"/>
        </w:rPr>
        <w:t>- выплачиваемые из бюджета денежные средства, за исключением средств,</w:t>
      </w:r>
      <w:r w:rsidR="00076E62">
        <w:t xml:space="preserve"> </w:t>
      </w:r>
      <w:r>
        <w:rPr>
          <w:rStyle w:val="fontstyle21"/>
        </w:rPr>
        <w:t>являющихся источниками финансирования дефицита бюджета.</w:t>
      </w:r>
    </w:p>
    <w:p w:rsidR="000F6F14" w:rsidRDefault="000F6F14" w:rsidP="00EF2A57">
      <w:pPr>
        <w:pStyle w:val="ab"/>
        <w:jc w:val="both"/>
        <w:rPr>
          <w:rStyle w:val="fontstyle21"/>
          <w:rFonts w:ascii="Times New Roman" w:hAnsi="Times New Roman" w:cs="Times New Roman"/>
        </w:rPr>
      </w:pPr>
      <w:r>
        <w:rPr>
          <w:rFonts w:ascii="TimesNewRomanPS-BoldMT" w:hAnsi="TimesNewRomanPS-BoldMT" w:cs="TimesNewRomanPS-BoldMT"/>
          <w:b/>
          <w:bCs/>
        </w:rPr>
        <w:br/>
      </w:r>
      <w:r>
        <w:rPr>
          <w:b/>
          <w:bCs/>
        </w:rPr>
        <w:t xml:space="preserve">           </w:t>
      </w:r>
      <w:r>
        <w:rPr>
          <w:rStyle w:val="fontstyle01"/>
        </w:rPr>
        <w:t xml:space="preserve">Сводная бюджетная роспись </w:t>
      </w:r>
      <w:r>
        <w:rPr>
          <w:rStyle w:val="fontstyle21"/>
        </w:rPr>
        <w:t>- документ, который составляется и ведется финансовым органом</w:t>
      </w:r>
      <w:r w:rsidR="00076E62">
        <w:t xml:space="preserve"> </w:t>
      </w:r>
      <w:r>
        <w:rPr>
          <w:rStyle w:val="fontstyle21"/>
        </w:rPr>
        <w:t>(органом управления государственным внебюджетным фондом) в целях организации исполнения</w:t>
      </w:r>
      <w:r w:rsidR="00076E62">
        <w:t xml:space="preserve"> </w:t>
      </w:r>
      <w:r>
        <w:rPr>
          <w:rStyle w:val="fontstyle21"/>
        </w:rPr>
        <w:t>бюджета по расходам бюджета и источникам финансирования дефицита бюджета.</w:t>
      </w:r>
    </w:p>
    <w:p w:rsidR="000F6F14" w:rsidRDefault="000F6F14" w:rsidP="00EF2A57">
      <w:pPr>
        <w:pStyle w:val="ab"/>
        <w:jc w:val="both"/>
        <w:rPr>
          <w:rStyle w:val="fontstyle21"/>
          <w:rFonts w:ascii="Times New Roman" w:hAnsi="Times New Roman" w:cs="Times New Roman"/>
        </w:rPr>
      </w:pPr>
      <w:r>
        <w:lastRenderedPageBreak/>
        <w:br/>
        <w:t xml:space="preserve">           </w:t>
      </w:r>
      <w:r>
        <w:rPr>
          <w:rStyle w:val="fontstyle01"/>
        </w:rPr>
        <w:t xml:space="preserve">Текущий финансовый год </w:t>
      </w:r>
      <w:r>
        <w:rPr>
          <w:rStyle w:val="fontstyle21"/>
        </w:rPr>
        <w:t>- год, в котором осуществляется исполнение бюджета, составление и</w:t>
      </w:r>
      <w:r w:rsidR="00076E62">
        <w:t xml:space="preserve"> </w:t>
      </w:r>
      <w:r>
        <w:rPr>
          <w:rStyle w:val="fontstyle21"/>
        </w:rPr>
        <w:t>рассмотрение проекта бюджета на очередной финансовый год (очередной финансовый год и</w:t>
      </w:r>
      <w:r w:rsidR="00076E62">
        <w:t xml:space="preserve"> </w:t>
      </w:r>
      <w:r>
        <w:rPr>
          <w:rStyle w:val="fontstyle21"/>
        </w:rPr>
        <w:t>плановый период).</w:t>
      </w:r>
    </w:p>
    <w:p w:rsidR="000F6F14" w:rsidRDefault="000F6F14" w:rsidP="00EF2A57">
      <w:pPr>
        <w:pStyle w:val="ab"/>
        <w:jc w:val="both"/>
        <w:rPr>
          <w:rStyle w:val="fontstyle21"/>
          <w:rFonts w:ascii="Times New Roman" w:hAnsi="Times New Roman" w:cs="Times New Roman"/>
        </w:rPr>
      </w:pPr>
      <w:r>
        <w:br/>
        <w:t xml:space="preserve">           </w:t>
      </w:r>
      <w:r>
        <w:rPr>
          <w:rStyle w:val="fontstyle01"/>
        </w:rPr>
        <w:t xml:space="preserve">Участники бюджетного процесса </w:t>
      </w:r>
      <w:r>
        <w:rPr>
          <w:rStyle w:val="fontstyle21"/>
        </w:rPr>
        <w:t>– субъекты, осуществляющие деятельность по составлению</w:t>
      </w:r>
      <w:r w:rsidR="00076E62">
        <w:t xml:space="preserve"> </w:t>
      </w:r>
      <w:r>
        <w:rPr>
          <w:rStyle w:val="fontstyle21"/>
        </w:rPr>
        <w:t xml:space="preserve">рассмотрению проектов бюджетов, утверждению и исполнению бюджетов, </w:t>
      </w:r>
      <w:proofErr w:type="gramStart"/>
      <w:r>
        <w:rPr>
          <w:rStyle w:val="fontstyle21"/>
        </w:rPr>
        <w:t>контролю за</w:t>
      </w:r>
      <w:proofErr w:type="gramEnd"/>
      <w:r>
        <w:rPr>
          <w:rStyle w:val="fontstyle21"/>
        </w:rPr>
        <w:t xml:space="preserve"> их</w:t>
      </w:r>
      <w:r w:rsidR="00076E62">
        <w:t xml:space="preserve"> </w:t>
      </w:r>
      <w:r>
        <w:rPr>
          <w:rStyle w:val="fontstyle21"/>
        </w:rPr>
        <w:t>исполнением, осуществлению бюджетного учета, составлению, внешней проверке, рассмотрению</w:t>
      </w:r>
      <w:r w:rsidR="00076E62">
        <w:t xml:space="preserve"> </w:t>
      </w:r>
      <w:r>
        <w:rPr>
          <w:rStyle w:val="fontstyle21"/>
        </w:rPr>
        <w:t>и утверждению бюджетной росписи.</w:t>
      </w:r>
    </w:p>
    <w:p w:rsidR="000F6F14" w:rsidRPr="00631E2B" w:rsidRDefault="000F6F14" w:rsidP="00EF2A57">
      <w:pPr>
        <w:pStyle w:val="ab"/>
        <w:jc w:val="both"/>
      </w:pPr>
      <w:r>
        <w:br/>
        <w:t xml:space="preserve">          </w:t>
      </w:r>
      <w:r>
        <w:rPr>
          <w:rStyle w:val="fontstyle01"/>
        </w:rPr>
        <w:t xml:space="preserve">Финансовый орган </w:t>
      </w:r>
      <w:r>
        <w:rPr>
          <w:rStyle w:val="fontstyle21"/>
        </w:rPr>
        <w:t>- Министерство финансов Российской Федерации, органы исполнительной</w:t>
      </w:r>
      <w:r w:rsidR="00076E62">
        <w:t xml:space="preserve"> </w:t>
      </w:r>
      <w:r>
        <w:rPr>
          <w:rStyle w:val="fontstyle21"/>
        </w:rPr>
        <w:t>власти субъектов Российской Федерации, осуществляющие составление и организацию</w:t>
      </w:r>
      <w:r w:rsidR="00076E62">
        <w:t xml:space="preserve"> </w:t>
      </w:r>
      <w:r>
        <w:rPr>
          <w:rStyle w:val="fontstyle21"/>
        </w:rPr>
        <w:t>исполнения бюджетов субъектов Российской Федерации (финансовые органы субъектов</w:t>
      </w:r>
      <w:r w:rsidR="00076E62">
        <w:t xml:space="preserve"> </w:t>
      </w:r>
      <w:r>
        <w:rPr>
          <w:rStyle w:val="fontstyle21"/>
        </w:rPr>
        <w:t>Российской Федерации), органы (должностные лица) местных администраций муниципальных</w:t>
      </w:r>
      <w:r w:rsidR="00076E62">
        <w:t xml:space="preserve"> </w:t>
      </w:r>
      <w:r>
        <w:rPr>
          <w:rStyle w:val="fontstyle21"/>
        </w:rPr>
        <w:t>образований, осуществляющие составление и организацию исполнения местных бюджетов</w:t>
      </w:r>
      <w:r w:rsidR="00076E62">
        <w:t xml:space="preserve"> </w:t>
      </w:r>
      <w:r>
        <w:rPr>
          <w:rStyle w:val="fontstyle21"/>
        </w:rPr>
        <w:t>(финансовые органы муниципаль</w:t>
      </w:r>
      <w:r>
        <w:rPr>
          <w:rStyle w:val="fontstyle21"/>
          <w:rFonts w:ascii="Times New Roman" w:hAnsi="Times New Roman" w:cs="Times New Roman"/>
        </w:rPr>
        <w:t>ных образований)</w:t>
      </w:r>
    </w:p>
    <w:p w:rsidR="00EF2A57" w:rsidRDefault="00EF2A57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F2A57" w:rsidRDefault="00EF2A57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F2A57" w:rsidRDefault="00EF2A57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F2A57" w:rsidRDefault="00EF2A57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F2A57" w:rsidRDefault="00EF2A57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F2A57" w:rsidRDefault="00EF2A57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F2A57" w:rsidRDefault="00EF2A57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F2A57" w:rsidRDefault="00EF2A57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F2A57" w:rsidRDefault="00EF2A57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F2A57" w:rsidRDefault="00EF2A57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F2A57" w:rsidRDefault="00EF2A57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F2A57" w:rsidRDefault="00EF2A57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F2A57" w:rsidRDefault="00EF2A57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Arial-BoldMT"/>
          <w:b/>
          <w:bCs/>
          <w:sz w:val="36"/>
          <w:szCs w:val="36"/>
        </w:rPr>
      </w:pPr>
      <w:r w:rsidRPr="004276B1">
        <w:rPr>
          <w:rFonts w:ascii="Times New Roman" w:hAnsi="Times New Roman" w:cs="Times New Roman"/>
          <w:b/>
          <w:bCs/>
          <w:sz w:val="36"/>
          <w:szCs w:val="36"/>
        </w:rPr>
        <w:lastRenderedPageBreak/>
        <w:t>Контактная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информация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Arial-BoldMT"/>
          <w:b/>
          <w:bCs/>
          <w:sz w:val="36"/>
          <w:szCs w:val="36"/>
        </w:rPr>
      </w:pP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TimesNewRomanPSMT"/>
          <w:sz w:val="44"/>
          <w:szCs w:val="44"/>
        </w:rPr>
      </w:pPr>
      <w:r w:rsidRPr="004276B1">
        <w:rPr>
          <w:rFonts w:ascii="Times New Roman" w:hAnsi="Times New Roman" w:cs="Times New Roman"/>
          <w:sz w:val="44"/>
          <w:szCs w:val="44"/>
        </w:rPr>
        <w:t>Информационный</w:t>
      </w:r>
      <w:r w:rsidRPr="004276B1">
        <w:rPr>
          <w:rFonts w:ascii="Algerian" w:hAnsi="Algerian" w:cs="TimesNewRomanPSMT"/>
          <w:sz w:val="44"/>
          <w:szCs w:val="44"/>
        </w:rPr>
        <w:t xml:space="preserve"> </w:t>
      </w:r>
      <w:r w:rsidRPr="004276B1">
        <w:rPr>
          <w:rFonts w:ascii="Times New Roman" w:hAnsi="Times New Roman" w:cs="Times New Roman"/>
          <w:sz w:val="44"/>
          <w:szCs w:val="44"/>
        </w:rPr>
        <w:t>ресурс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TimesNewRomanPSMT"/>
          <w:sz w:val="44"/>
          <w:szCs w:val="44"/>
        </w:rPr>
      </w:pPr>
      <w:r w:rsidRPr="004276B1">
        <w:rPr>
          <w:rFonts w:ascii="Algerian" w:hAnsi="Algerian" w:cs="TimesNewRomanPSMT"/>
          <w:sz w:val="44"/>
          <w:szCs w:val="44"/>
        </w:rPr>
        <w:t>«</w:t>
      </w:r>
      <w:r w:rsidRPr="004276B1">
        <w:rPr>
          <w:rFonts w:ascii="Times New Roman" w:hAnsi="Times New Roman" w:cs="Times New Roman"/>
          <w:sz w:val="44"/>
          <w:szCs w:val="44"/>
        </w:rPr>
        <w:t>Бюджет</w:t>
      </w:r>
      <w:r w:rsidRPr="004276B1">
        <w:rPr>
          <w:rFonts w:ascii="Algerian" w:hAnsi="Algerian" w:cs="TimesNewRomanPSMT"/>
          <w:sz w:val="44"/>
          <w:szCs w:val="44"/>
        </w:rPr>
        <w:t xml:space="preserve"> </w:t>
      </w:r>
      <w:r w:rsidRPr="004276B1">
        <w:rPr>
          <w:rFonts w:ascii="Times New Roman" w:hAnsi="Times New Roman" w:cs="Times New Roman"/>
          <w:sz w:val="44"/>
          <w:szCs w:val="44"/>
        </w:rPr>
        <w:t>для</w:t>
      </w:r>
      <w:r w:rsidRPr="004276B1">
        <w:rPr>
          <w:rFonts w:ascii="Algerian" w:hAnsi="Algerian" w:cs="TimesNewRomanPSMT"/>
          <w:sz w:val="44"/>
          <w:szCs w:val="44"/>
        </w:rPr>
        <w:t xml:space="preserve"> </w:t>
      </w:r>
      <w:r w:rsidRPr="004276B1">
        <w:rPr>
          <w:rFonts w:ascii="Times New Roman" w:hAnsi="Times New Roman" w:cs="Times New Roman"/>
          <w:sz w:val="44"/>
          <w:szCs w:val="44"/>
        </w:rPr>
        <w:t>граждан</w:t>
      </w:r>
      <w:r w:rsidRPr="004276B1">
        <w:rPr>
          <w:rFonts w:ascii="Algerian" w:hAnsi="Algerian" w:cs="Algerian"/>
          <w:sz w:val="44"/>
          <w:szCs w:val="44"/>
        </w:rPr>
        <w:t>»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TimesNewRomanPSMT"/>
          <w:sz w:val="44"/>
          <w:szCs w:val="44"/>
        </w:rPr>
      </w:pPr>
      <w:r w:rsidRPr="004276B1">
        <w:rPr>
          <w:rFonts w:ascii="Times New Roman" w:hAnsi="Times New Roman" w:cs="Times New Roman"/>
          <w:sz w:val="44"/>
          <w:szCs w:val="44"/>
        </w:rPr>
        <w:t>подготовлен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TimesNewRomanPSMT"/>
          <w:sz w:val="44"/>
          <w:szCs w:val="44"/>
        </w:rPr>
      </w:pPr>
      <w:r w:rsidRPr="004276B1">
        <w:rPr>
          <w:rFonts w:ascii="Times New Roman" w:hAnsi="Times New Roman" w:cs="Times New Roman"/>
          <w:sz w:val="44"/>
          <w:szCs w:val="44"/>
        </w:rPr>
        <w:t>Финансовым</w:t>
      </w:r>
      <w:r w:rsidRPr="004276B1">
        <w:rPr>
          <w:rFonts w:ascii="Algerian" w:hAnsi="Algerian" w:cs="TimesNewRomanPSMT"/>
          <w:sz w:val="44"/>
          <w:szCs w:val="44"/>
        </w:rPr>
        <w:t xml:space="preserve"> </w:t>
      </w:r>
      <w:r w:rsidRPr="004276B1">
        <w:rPr>
          <w:rFonts w:ascii="Times New Roman" w:hAnsi="Times New Roman" w:cs="Times New Roman"/>
          <w:sz w:val="44"/>
          <w:szCs w:val="44"/>
        </w:rPr>
        <w:t>отделом</w:t>
      </w:r>
      <w:r w:rsidRPr="004276B1">
        <w:rPr>
          <w:rFonts w:ascii="Algerian" w:hAnsi="Algerian" w:cs="TimesNewRomanPSMT"/>
          <w:sz w:val="44"/>
          <w:szCs w:val="44"/>
        </w:rPr>
        <w:t xml:space="preserve"> </w:t>
      </w:r>
      <w:r w:rsidR="00D34176">
        <w:rPr>
          <w:rFonts w:ascii="Times New Roman" w:hAnsi="Times New Roman" w:cs="Times New Roman"/>
          <w:sz w:val="44"/>
          <w:szCs w:val="44"/>
        </w:rPr>
        <w:t xml:space="preserve">администрации </w:t>
      </w:r>
      <w:r w:rsidRPr="004276B1">
        <w:rPr>
          <w:rFonts w:ascii="Times New Roman" w:hAnsi="Times New Roman" w:cs="Times New Roman"/>
          <w:sz w:val="44"/>
          <w:szCs w:val="44"/>
        </w:rPr>
        <w:t>Мценского</w:t>
      </w:r>
      <w:r w:rsidRPr="004276B1">
        <w:rPr>
          <w:rFonts w:ascii="Algerian" w:hAnsi="Algerian" w:cs="TimesNewRomanPSMT"/>
          <w:sz w:val="44"/>
          <w:szCs w:val="44"/>
        </w:rPr>
        <w:t xml:space="preserve"> </w:t>
      </w:r>
      <w:r w:rsidRPr="004276B1">
        <w:rPr>
          <w:rFonts w:ascii="Times New Roman" w:hAnsi="Times New Roman" w:cs="Times New Roman"/>
          <w:sz w:val="44"/>
          <w:szCs w:val="44"/>
        </w:rPr>
        <w:t>района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TimesNewRomanPSMT"/>
          <w:sz w:val="44"/>
          <w:szCs w:val="44"/>
        </w:rPr>
      </w:pP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Arial-BoldMT"/>
          <w:b/>
          <w:bCs/>
          <w:sz w:val="36"/>
          <w:szCs w:val="36"/>
        </w:rPr>
      </w:pPr>
      <w:r w:rsidRPr="004276B1">
        <w:rPr>
          <w:rFonts w:ascii="Times New Roman" w:hAnsi="Times New Roman" w:cs="Times New Roman"/>
          <w:b/>
          <w:bCs/>
          <w:sz w:val="36"/>
          <w:szCs w:val="36"/>
        </w:rPr>
        <w:t>Местонахождение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Финансовый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отдел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администрации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Мценского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района</w:t>
      </w:r>
      <w:r w:rsidRPr="004276B1">
        <w:rPr>
          <w:rFonts w:ascii="Algerian" w:hAnsi="Algerian" w:cs="Arial-BoldMT"/>
          <w:b/>
          <w:bCs/>
          <w:sz w:val="36"/>
          <w:szCs w:val="36"/>
        </w:rPr>
        <w:t>: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ArialMT"/>
          <w:sz w:val="36"/>
          <w:szCs w:val="36"/>
        </w:rPr>
      </w:pPr>
      <w:r w:rsidRPr="004276B1">
        <w:rPr>
          <w:rFonts w:ascii="Algerian" w:hAnsi="Algerian" w:cs="ArialMT"/>
          <w:sz w:val="36"/>
          <w:szCs w:val="36"/>
        </w:rPr>
        <w:t xml:space="preserve">303030 </w:t>
      </w:r>
      <w:r w:rsidRPr="004276B1">
        <w:rPr>
          <w:rFonts w:ascii="Times New Roman" w:hAnsi="Times New Roman" w:cs="Times New Roman"/>
          <w:sz w:val="36"/>
          <w:szCs w:val="36"/>
        </w:rPr>
        <w:t>г</w:t>
      </w:r>
      <w:r w:rsidRPr="004276B1">
        <w:rPr>
          <w:rFonts w:ascii="Algerian" w:hAnsi="Algerian" w:cs="ArialMT"/>
          <w:sz w:val="36"/>
          <w:szCs w:val="36"/>
        </w:rPr>
        <w:t xml:space="preserve">. </w:t>
      </w:r>
      <w:r w:rsidRPr="004276B1">
        <w:rPr>
          <w:rFonts w:ascii="Times New Roman" w:hAnsi="Times New Roman" w:cs="Times New Roman"/>
          <w:sz w:val="36"/>
          <w:szCs w:val="36"/>
        </w:rPr>
        <w:t>Мценск</w:t>
      </w:r>
      <w:r w:rsidRPr="004276B1">
        <w:rPr>
          <w:rFonts w:ascii="Algerian" w:hAnsi="Algerian" w:cs="ArialMT"/>
          <w:sz w:val="36"/>
          <w:szCs w:val="36"/>
        </w:rPr>
        <w:t xml:space="preserve">, </w:t>
      </w:r>
      <w:r w:rsidRPr="004276B1">
        <w:rPr>
          <w:rFonts w:ascii="Times New Roman" w:hAnsi="Times New Roman" w:cs="Times New Roman"/>
          <w:sz w:val="36"/>
          <w:szCs w:val="36"/>
        </w:rPr>
        <w:t>площадь</w:t>
      </w:r>
      <w:r w:rsidRPr="004276B1">
        <w:rPr>
          <w:rFonts w:ascii="Algerian" w:hAnsi="Algerian" w:cs="ArialMT"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sz w:val="36"/>
          <w:szCs w:val="36"/>
        </w:rPr>
        <w:t>Ленина</w:t>
      </w:r>
      <w:r w:rsidRPr="004276B1">
        <w:rPr>
          <w:rFonts w:ascii="Algerian" w:hAnsi="Algerian" w:cs="ArialMT"/>
          <w:sz w:val="36"/>
          <w:szCs w:val="36"/>
        </w:rPr>
        <w:t xml:space="preserve">, </w:t>
      </w:r>
      <w:r w:rsidRPr="004276B1">
        <w:rPr>
          <w:rFonts w:ascii="Times New Roman" w:hAnsi="Times New Roman" w:cs="Times New Roman"/>
          <w:sz w:val="36"/>
          <w:szCs w:val="36"/>
        </w:rPr>
        <w:t>д</w:t>
      </w:r>
      <w:r w:rsidRPr="004276B1">
        <w:rPr>
          <w:rFonts w:ascii="Algerian" w:hAnsi="Algerian" w:cs="ArialMT"/>
          <w:sz w:val="36"/>
          <w:szCs w:val="36"/>
        </w:rPr>
        <w:t>. 1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ArialMT"/>
          <w:sz w:val="36"/>
          <w:szCs w:val="36"/>
        </w:rPr>
      </w:pPr>
      <w:r w:rsidRPr="004276B1">
        <w:rPr>
          <w:rFonts w:ascii="Times New Roman" w:hAnsi="Times New Roman" w:cs="Times New Roman"/>
          <w:b/>
          <w:bCs/>
          <w:sz w:val="36"/>
          <w:szCs w:val="36"/>
        </w:rPr>
        <w:t>Контактный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телефон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: </w:t>
      </w:r>
      <w:r w:rsidRPr="004276B1">
        <w:rPr>
          <w:rFonts w:ascii="Algerian" w:hAnsi="Algerian" w:cs="ArialMT"/>
          <w:sz w:val="36"/>
          <w:szCs w:val="36"/>
        </w:rPr>
        <w:t>(48646) 2-47-17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ArialMT"/>
          <w:sz w:val="36"/>
          <w:szCs w:val="36"/>
        </w:rPr>
      </w:pPr>
      <w:r w:rsidRPr="004276B1">
        <w:rPr>
          <w:rFonts w:ascii="Times New Roman" w:hAnsi="Times New Roman" w:cs="Times New Roman"/>
          <w:b/>
          <w:bCs/>
          <w:sz w:val="36"/>
          <w:szCs w:val="36"/>
        </w:rPr>
        <w:t>Факс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: </w:t>
      </w:r>
      <w:r w:rsidRPr="004276B1">
        <w:rPr>
          <w:rFonts w:ascii="Algerian" w:hAnsi="Algerian" w:cs="ArialMT"/>
          <w:sz w:val="36"/>
          <w:szCs w:val="36"/>
        </w:rPr>
        <w:t>(48646) 2-04-12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ArialMT"/>
          <w:sz w:val="36"/>
          <w:szCs w:val="36"/>
        </w:rPr>
      </w:pP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ndalus" w:hAnsi="Andalus" w:cs="Andalus"/>
          <w:sz w:val="36"/>
          <w:szCs w:val="36"/>
        </w:rPr>
      </w:pPr>
      <w:r w:rsidRPr="004276B1">
        <w:rPr>
          <w:rFonts w:ascii="Times New Roman" w:hAnsi="Times New Roman" w:cs="Times New Roman"/>
          <w:b/>
          <w:bCs/>
          <w:sz w:val="36"/>
          <w:szCs w:val="36"/>
        </w:rPr>
        <w:t>Адрес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электронной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почты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: </w:t>
      </w:r>
      <w:r w:rsidRPr="004276B1">
        <w:rPr>
          <w:rFonts w:ascii="Andalus" w:hAnsi="Andalus" w:cs="Andalus"/>
          <w:b/>
          <w:bCs/>
          <w:sz w:val="36"/>
          <w:szCs w:val="36"/>
          <w:lang w:val="en-US"/>
        </w:rPr>
        <w:t>fin</w:t>
      </w:r>
      <w:r w:rsidRPr="004276B1">
        <w:rPr>
          <w:rFonts w:ascii="Andalus" w:hAnsi="Andalus" w:cs="Andalus"/>
          <w:b/>
          <w:bCs/>
          <w:sz w:val="36"/>
          <w:szCs w:val="36"/>
        </w:rPr>
        <w:t>@</w:t>
      </w:r>
      <w:proofErr w:type="spellStart"/>
      <w:r w:rsidRPr="004276B1">
        <w:rPr>
          <w:rFonts w:ascii="Andalus" w:hAnsi="Andalus" w:cs="Andalus"/>
          <w:b/>
          <w:bCs/>
          <w:sz w:val="36"/>
          <w:szCs w:val="36"/>
          <w:lang w:val="en-US"/>
        </w:rPr>
        <w:t>adm</w:t>
      </w:r>
      <w:proofErr w:type="spellEnd"/>
      <w:r w:rsidRPr="004276B1">
        <w:rPr>
          <w:rFonts w:ascii="Andalus" w:hAnsi="Andalus" w:cs="Andalus"/>
          <w:b/>
          <w:bCs/>
          <w:sz w:val="36"/>
          <w:szCs w:val="36"/>
        </w:rPr>
        <w:t>-</w:t>
      </w:r>
      <w:proofErr w:type="spellStart"/>
      <w:r w:rsidRPr="004276B1">
        <w:rPr>
          <w:rFonts w:ascii="Andalus" w:hAnsi="Andalus" w:cs="Andalus"/>
          <w:b/>
          <w:bCs/>
          <w:sz w:val="36"/>
          <w:szCs w:val="36"/>
          <w:lang w:val="en-US"/>
        </w:rPr>
        <w:t>mr</w:t>
      </w:r>
      <w:proofErr w:type="spellEnd"/>
      <w:r w:rsidRPr="004276B1">
        <w:rPr>
          <w:rFonts w:ascii="Andalus" w:hAnsi="Andalus" w:cs="Andalus"/>
          <w:sz w:val="36"/>
          <w:szCs w:val="36"/>
        </w:rPr>
        <w:t>.</w:t>
      </w:r>
      <w:proofErr w:type="spellStart"/>
      <w:r w:rsidRPr="004276B1">
        <w:rPr>
          <w:rFonts w:ascii="Andalus" w:hAnsi="Andalus" w:cs="Andalus"/>
          <w:sz w:val="36"/>
          <w:szCs w:val="36"/>
        </w:rPr>
        <w:t>ru</w:t>
      </w:r>
      <w:proofErr w:type="spellEnd"/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Arial-BoldMT"/>
          <w:b/>
          <w:bCs/>
          <w:sz w:val="36"/>
          <w:szCs w:val="36"/>
        </w:rPr>
      </w:pPr>
      <w:r w:rsidRPr="004276B1">
        <w:rPr>
          <w:rFonts w:ascii="Times New Roman" w:hAnsi="Times New Roman" w:cs="Times New Roman"/>
          <w:b/>
          <w:bCs/>
          <w:sz w:val="36"/>
          <w:szCs w:val="36"/>
        </w:rPr>
        <w:t>График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работы</w:t>
      </w:r>
      <w:r w:rsidRPr="004276B1">
        <w:rPr>
          <w:rFonts w:ascii="Algerian" w:hAnsi="Algerian" w:cs="Arial-BoldMT"/>
          <w:b/>
          <w:bCs/>
          <w:sz w:val="36"/>
          <w:szCs w:val="36"/>
        </w:rPr>
        <w:t>: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ArialMT"/>
          <w:sz w:val="36"/>
          <w:szCs w:val="36"/>
        </w:rPr>
      </w:pPr>
      <w:r w:rsidRPr="004276B1">
        <w:rPr>
          <w:rFonts w:ascii="Times New Roman" w:hAnsi="Times New Roman" w:cs="Times New Roman"/>
          <w:sz w:val="36"/>
          <w:szCs w:val="36"/>
        </w:rPr>
        <w:t>понедельник</w:t>
      </w:r>
      <w:r w:rsidRPr="004276B1">
        <w:rPr>
          <w:rFonts w:ascii="Algerian" w:hAnsi="Algerian" w:cs="ArialMT"/>
          <w:sz w:val="36"/>
          <w:szCs w:val="36"/>
        </w:rPr>
        <w:t xml:space="preserve"> </w:t>
      </w:r>
      <w:r w:rsidRPr="004276B1">
        <w:rPr>
          <w:rFonts w:ascii="Algerian" w:hAnsi="Algerian" w:cs="Algerian"/>
          <w:sz w:val="36"/>
          <w:szCs w:val="36"/>
        </w:rPr>
        <w:t>–</w:t>
      </w:r>
      <w:r w:rsidRPr="004276B1">
        <w:rPr>
          <w:rFonts w:ascii="Algerian" w:hAnsi="Algerian" w:cs="ArialMT"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sz w:val="36"/>
          <w:szCs w:val="36"/>
        </w:rPr>
        <w:t>пятница</w:t>
      </w:r>
      <w:r w:rsidRPr="004276B1">
        <w:rPr>
          <w:rFonts w:ascii="Algerian" w:hAnsi="Algerian" w:cs="ArialMT"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sz w:val="36"/>
          <w:szCs w:val="36"/>
        </w:rPr>
        <w:t>с</w:t>
      </w:r>
      <w:r w:rsidRPr="004276B1">
        <w:rPr>
          <w:rFonts w:ascii="Algerian" w:hAnsi="Algerian" w:cs="ArialMT"/>
          <w:sz w:val="36"/>
          <w:szCs w:val="36"/>
        </w:rPr>
        <w:t xml:space="preserve"> 8-00 </w:t>
      </w:r>
      <w:r w:rsidRPr="004276B1">
        <w:rPr>
          <w:rFonts w:ascii="Times New Roman" w:hAnsi="Times New Roman" w:cs="Times New Roman"/>
          <w:sz w:val="36"/>
          <w:szCs w:val="36"/>
        </w:rPr>
        <w:t>до</w:t>
      </w:r>
      <w:r w:rsidRPr="004276B1">
        <w:rPr>
          <w:rFonts w:ascii="Algerian" w:hAnsi="Algerian" w:cs="ArialMT"/>
          <w:sz w:val="36"/>
          <w:szCs w:val="36"/>
        </w:rPr>
        <w:t xml:space="preserve"> 17-00,</w:t>
      </w:r>
    </w:p>
    <w:p w:rsid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cs="ArialMT"/>
          <w:sz w:val="36"/>
          <w:szCs w:val="36"/>
        </w:rPr>
      </w:pPr>
      <w:r w:rsidRPr="004276B1">
        <w:rPr>
          <w:rFonts w:ascii="Times New Roman" w:hAnsi="Times New Roman" w:cs="Times New Roman"/>
          <w:sz w:val="36"/>
          <w:szCs w:val="36"/>
        </w:rPr>
        <w:t>перерыв</w:t>
      </w:r>
      <w:r w:rsidRPr="004276B1">
        <w:rPr>
          <w:rFonts w:ascii="Algerian" w:hAnsi="Algerian" w:cs="ArialMT"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sz w:val="36"/>
          <w:szCs w:val="36"/>
        </w:rPr>
        <w:t>с</w:t>
      </w:r>
      <w:r w:rsidRPr="004276B1">
        <w:rPr>
          <w:rFonts w:ascii="Algerian" w:hAnsi="Algerian" w:cs="ArialMT"/>
          <w:sz w:val="36"/>
          <w:szCs w:val="36"/>
        </w:rPr>
        <w:t xml:space="preserve"> 12-00 </w:t>
      </w:r>
      <w:r w:rsidRPr="004276B1">
        <w:rPr>
          <w:rFonts w:ascii="Times New Roman" w:hAnsi="Times New Roman" w:cs="Times New Roman"/>
          <w:sz w:val="36"/>
          <w:szCs w:val="36"/>
        </w:rPr>
        <w:t>до</w:t>
      </w:r>
      <w:r w:rsidRPr="004276B1">
        <w:rPr>
          <w:rFonts w:ascii="Algerian" w:hAnsi="Algerian" w:cs="ArialMT"/>
          <w:sz w:val="36"/>
          <w:szCs w:val="36"/>
        </w:rPr>
        <w:t xml:space="preserve"> 13-00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cs="ArialMT"/>
          <w:sz w:val="36"/>
          <w:szCs w:val="36"/>
        </w:rPr>
      </w:pP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Arial-BoldMT"/>
          <w:b/>
          <w:bCs/>
          <w:sz w:val="36"/>
          <w:szCs w:val="36"/>
        </w:rPr>
      </w:pPr>
      <w:r w:rsidRPr="004276B1">
        <w:rPr>
          <w:rFonts w:ascii="Times New Roman" w:hAnsi="Times New Roman" w:cs="Times New Roman"/>
          <w:b/>
          <w:bCs/>
          <w:sz w:val="36"/>
          <w:szCs w:val="36"/>
        </w:rPr>
        <w:t>Начальник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финансового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отдела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администрации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Мценского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района</w:t>
      </w:r>
    </w:p>
    <w:p w:rsidR="002C748D" w:rsidRPr="004276B1" w:rsidRDefault="004276B1" w:rsidP="004276B1">
      <w:pPr>
        <w:jc w:val="center"/>
        <w:rPr>
          <w:rFonts w:ascii="Algerian" w:hAnsi="Algerian"/>
        </w:rPr>
      </w:pPr>
      <w:proofErr w:type="spellStart"/>
      <w:r w:rsidRPr="004276B1">
        <w:rPr>
          <w:rFonts w:ascii="Times New Roman" w:hAnsi="Times New Roman" w:cs="Times New Roman"/>
          <w:sz w:val="36"/>
          <w:szCs w:val="36"/>
        </w:rPr>
        <w:t>Иноземцева</w:t>
      </w:r>
      <w:proofErr w:type="spellEnd"/>
      <w:r w:rsidRPr="004276B1">
        <w:rPr>
          <w:rFonts w:ascii="Algerian" w:hAnsi="Algerian" w:cs="ArialMT"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sz w:val="36"/>
          <w:szCs w:val="36"/>
        </w:rPr>
        <w:t>Любовь</w:t>
      </w:r>
      <w:r w:rsidRPr="004276B1">
        <w:rPr>
          <w:rFonts w:ascii="Algerian" w:hAnsi="Algerian" w:cs="ArialMT"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sz w:val="36"/>
          <w:szCs w:val="36"/>
        </w:rPr>
        <w:t>Анатольевна</w:t>
      </w:r>
    </w:p>
    <w:sectPr w:rsidR="002C748D" w:rsidRPr="004276B1" w:rsidSect="00140CFD">
      <w:headerReference w:type="default" r:id="rId20"/>
      <w:pgSz w:w="16838" w:h="11906" w:orient="landscape"/>
      <w:pgMar w:top="1418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095E" w:rsidRDefault="006D095E" w:rsidP="007C6384">
      <w:pPr>
        <w:spacing w:after="0" w:line="240" w:lineRule="auto"/>
      </w:pPr>
      <w:r>
        <w:separator/>
      </w:r>
    </w:p>
  </w:endnote>
  <w:endnote w:type="continuationSeparator" w:id="0">
    <w:p w:rsidR="006D095E" w:rsidRDefault="006D095E" w:rsidP="007C6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095E" w:rsidRDefault="006D095E" w:rsidP="007C6384">
      <w:pPr>
        <w:spacing w:after="0" w:line="240" w:lineRule="auto"/>
      </w:pPr>
      <w:r>
        <w:separator/>
      </w:r>
    </w:p>
  </w:footnote>
  <w:footnote w:type="continuationSeparator" w:id="0">
    <w:p w:rsidR="006D095E" w:rsidRDefault="006D095E" w:rsidP="007C6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53B" w:rsidRDefault="00BB453B">
    <w:pPr>
      <w:pStyle w:val="a3"/>
    </w:pPr>
  </w:p>
  <w:p w:rsidR="00BB453B" w:rsidRDefault="00BB453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4F0258"/>
    <w:multiLevelType w:val="hybridMultilevel"/>
    <w:tmpl w:val="15222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76B1"/>
    <w:rsid w:val="00047D6A"/>
    <w:rsid w:val="00061388"/>
    <w:rsid w:val="00061918"/>
    <w:rsid w:val="00076E62"/>
    <w:rsid w:val="00091446"/>
    <w:rsid w:val="000A1B0A"/>
    <w:rsid w:val="000D1C29"/>
    <w:rsid w:val="000D3B18"/>
    <w:rsid w:val="000F6F14"/>
    <w:rsid w:val="00125B82"/>
    <w:rsid w:val="00140CFD"/>
    <w:rsid w:val="001742C7"/>
    <w:rsid w:val="0018688B"/>
    <w:rsid w:val="001D57EC"/>
    <w:rsid w:val="002A05BB"/>
    <w:rsid w:val="002C5276"/>
    <w:rsid w:val="002C748D"/>
    <w:rsid w:val="002D1534"/>
    <w:rsid w:val="002D746C"/>
    <w:rsid w:val="003237EF"/>
    <w:rsid w:val="00341371"/>
    <w:rsid w:val="00390B09"/>
    <w:rsid w:val="00393948"/>
    <w:rsid w:val="003B5463"/>
    <w:rsid w:val="003C5123"/>
    <w:rsid w:val="003E5C50"/>
    <w:rsid w:val="003E7EE7"/>
    <w:rsid w:val="00426494"/>
    <w:rsid w:val="004276B1"/>
    <w:rsid w:val="004302B4"/>
    <w:rsid w:val="0043781E"/>
    <w:rsid w:val="00440B37"/>
    <w:rsid w:val="004450EC"/>
    <w:rsid w:val="004E43CA"/>
    <w:rsid w:val="005079EE"/>
    <w:rsid w:val="00543186"/>
    <w:rsid w:val="00560BA5"/>
    <w:rsid w:val="00585F8F"/>
    <w:rsid w:val="005A3F09"/>
    <w:rsid w:val="005C5CBD"/>
    <w:rsid w:val="00610ED7"/>
    <w:rsid w:val="00672F30"/>
    <w:rsid w:val="006D05C5"/>
    <w:rsid w:val="006D095E"/>
    <w:rsid w:val="006F4A40"/>
    <w:rsid w:val="00756574"/>
    <w:rsid w:val="0078384F"/>
    <w:rsid w:val="0078402F"/>
    <w:rsid w:val="0078493A"/>
    <w:rsid w:val="007C6384"/>
    <w:rsid w:val="008211DC"/>
    <w:rsid w:val="00855AEC"/>
    <w:rsid w:val="008D5A7C"/>
    <w:rsid w:val="008F5738"/>
    <w:rsid w:val="0090129B"/>
    <w:rsid w:val="00903345"/>
    <w:rsid w:val="00930611"/>
    <w:rsid w:val="00940921"/>
    <w:rsid w:val="009A6EAC"/>
    <w:rsid w:val="009B0640"/>
    <w:rsid w:val="009E1CF1"/>
    <w:rsid w:val="00A111C6"/>
    <w:rsid w:val="00A70BE0"/>
    <w:rsid w:val="00A87F84"/>
    <w:rsid w:val="00A916CE"/>
    <w:rsid w:val="00A95C8C"/>
    <w:rsid w:val="00AC3757"/>
    <w:rsid w:val="00AC7F70"/>
    <w:rsid w:val="00AE1E03"/>
    <w:rsid w:val="00AE42EE"/>
    <w:rsid w:val="00B15290"/>
    <w:rsid w:val="00B419FE"/>
    <w:rsid w:val="00B72BAF"/>
    <w:rsid w:val="00BB453B"/>
    <w:rsid w:val="00BD0946"/>
    <w:rsid w:val="00C03EFB"/>
    <w:rsid w:val="00C1678A"/>
    <w:rsid w:val="00C9299F"/>
    <w:rsid w:val="00C92A82"/>
    <w:rsid w:val="00C9437F"/>
    <w:rsid w:val="00CA2E7F"/>
    <w:rsid w:val="00CA7ACC"/>
    <w:rsid w:val="00D34176"/>
    <w:rsid w:val="00D34EAF"/>
    <w:rsid w:val="00D60AC7"/>
    <w:rsid w:val="00D860D2"/>
    <w:rsid w:val="00D95120"/>
    <w:rsid w:val="00D9591F"/>
    <w:rsid w:val="00DD1AB1"/>
    <w:rsid w:val="00DD1D06"/>
    <w:rsid w:val="00DF07FE"/>
    <w:rsid w:val="00DF130D"/>
    <w:rsid w:val="00E042A5"/>
    <w:rsid w:val="00E12CB3"/>
    <w:rsid w:val="00E2657A"/>
    <w:rsid w:val="00E43FBD"/>
    <w:rsid w:val="00E628A6"/>
    <w:rsid w:val="00EB6D7C"/>
    <w:rsid w:val="00EE023A"/>
    <w:rsid w:val="00EF2A57"/>
    <w:rsid w:val="00F132C0"/>
    <w:rsid w:val="00F56FBF"/>
    <w:rsid w:val="00F80E20"/>
    <w:rsid w:val="00F84890"/>
    <w:rsid w:val="00FA13E2"/>
    <w:rsid w:val="00FE4C02"/>
    <w:rsid w:val="00FE6C74"/>
    <w:rsid w:val="00FF1E49"/>
    <w:rsid w:val="00FF4A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C29"/>
  </w:style>
  <w:style w:type="paragraph" w:styleId="1">
    <w:name w:val="heading 1"/>
    <w:basedOn w:val="a"/>
    <w:next w:val="a"/>
    <w:link w:val="10"/>
    <w:uiPriority w:val="9"/>
    <w:qFormat/>
    <w:rsid w:val="000F6F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F6F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63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C6384"/>
  </w:style>
  <w:style w:type="paragraph" w:styleId="a5">
    <w:name w:val="footer"/>
    <w:basedOn w:val="a"/>
    <w:link w:val="a6"/>
    <w:uiPriority w:val="99"/>
    <w:unhideWhenUsed/>
    <w:rsid w:val="007C63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C6384"/>
  </w:style>
  <w:style w:type="paragraph" w:styleId="a7">
    <w:name w:val="Normal (Web)"/>
    <w:basedOn w:val="a"/>
    <w:uiPriority w:val="99"/>
    <w:semiHidden/>
    <w:unhideWhenUsed/>
    <w:rsid w:val="003939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95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591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56574"/>
    <w:pPr>
      <w:ind w:left="720"/>
      <w:contextualSpacing/>
    </w:pPr>
  </w:style>
  <w:style w:type="character" w:customStyle="1" w:styleId="fontstyle01">
    <w:name w:val="fontstyle01"/>
    <w:basedOn w:val="a0"/>
    <w:uiPriority w:val="99"/>
    <w:rsid w:val="000F6F14"/>
    <w:rPr>
      <w:rFonts w:ascii="TimesNewRomanPS-BoldMT" w:hAnsi="TimesNewRomanPS-BoldMT" w:cs="TimesNewRomanPS-BoldMT"/>
      <w:b/>
      <w:bCs/>
      <w:color w:val="000000"/>
      <w:sz w:val="28"/>
      <w:szCs w:val="28"/>
    </w:rPr>
  </w:style>
  <w:style w:type="character" w:customStyle="1" w:styleId="fontstyle21">
    <w:name w:val="fontstyle21"/>
    <w:basedOn w:val="a0"/>
    <w:uiPriority w:val="99"/>
    <w:rsid w:val="000F6F14"/>
    <w:rPr>
      <w:rFonts w:ascii="TimesNewRomanPSMT" w:hAnsi="TimesNewRomanPSMT" w:cs="TimesNewRomanPSMT"/>
      <w:color w:val="000000"/>
      <w:sz w:val="28"/>
      <w:szCs w:val="28"/>
    </w:rPr>
  </w:style>
  <w:style w:type="paragraph" w:styleId="ab">
    <w:name w:val="No Spacing"/>
    <w:uiPriority w:val="1"/>
    <w:qFormat/>
    <w:rsid w:val="000F6F1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F6F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F6F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PlusNormal">
    <w:name w:val="ConsPlusNormal"/>
    <w:rsid w:val="00CA7AC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6F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F6F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63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C6384"/>
  </w:style>
  <w:style w:type="paragraph" w:styleId="a5">
    <w:name w:val="footer"/>
    <w:basedOn w:val="a"/>
    <w:link w:val="a6"/>
    <w:uiPriority w:val="99"/>
    <w:unhideWhenUsed/>
    <w:rsid w:val="007C63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C6384"/>
  </w:style>
  <w:style w:type="paragraph" w:styleId="a7">
    <w:name w:val="Normal (Web)"/>
    <w:basedOn w:val="a"/>
    <w:uiPriority w:val="99"/>
    <w:semiHidden/>
    <w:unhideWhenUsed/>
    <w:rsid w:val="003939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95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591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56574"/>
    <w:pPr>
      <w:ind w:left="720"/>
      <w:contextualSpacing/>
    </w:pPr>
  </w:style>
  <w:style w:type="character" w:customStyle="1" w:styleId="fontstyle01">
    <w:name w:val="fontstyle01"/>
    <w:basedOn w:val="a0"/>
    <w:uiPriority w:val="99"/>
    <w:rsid w:val="000F6F14"/>
    <w:rPr>
      <w:rFonts w:ascii="TimesNewRomanPS-BoldMT" w:hAnsi="TimesNewRomanPS-BoldMT" w:cs="TimesNewRomanPS-BoldMT"/>
      <w:b/>
      <w:bCs/>
      <w:color w:val="000000"/>
      <w:sz w:val="28"/>
      <w:szCs w:val="28"/>
    </w:rPr>
  </w:style>
  <w:style w:type="character" w:customStyle="1" w:styleId="fontstyle21">
    <w:name w:val="fontstyle21"/>
    <w:basedOn w:val="a0"/>
    <w:uiPriority w:val="99"/>
    <w:rsid w:val="000F6F14"/>
    <w:rPr>
      <w:rFonts w:ascii="TimesNewRomanPSMT" w:hAnsi="TimesNewRomanPSMT" w:cs="TimesNewRomanPSMT"/>
      <w:color w:val="000000"/>
      <w:sz w:val="28"/>
      <w:szCs w:val="28"/>
    </w:rPr>
  </w:style>
  <w:style w:type="paragraph" w:styleId="ab">
    <w:name w:val="No Spacing"/>
    <w:uiPriority w:val="1"/>
    <w:qFormat/>
    <w:rsid w:val="000F6F1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F6F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F6F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3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20"/>
      <c:depthPercent val="100"/>
      <c:perspective val="30"/>
    </c:view3D>
    <c:plotArea>
      <c:layout>
        <c:manualLayout>
          <c:layoutTarget val="inner"/>
          <c:xMode val="edge"/>
          <c:yMode val="edge"/>
          <c:x val="3.0690465162442931E-2"/>
          <c:y val="1.8893249798883505E-2"/>
          <c:w val="0.87494908444362374"/>
          <c:h val="0.83475760382893338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Фонд оплаты труда, млрд.руб</c:v>
                </c:pt>
                <c:pt idx="1">
                  <c:v>Полная балансовая стоимость основных фондов , млрд. руб.</c:v>
                </c:pt>
                <c:pt idx="2">
                  <c:v>Объём отгруженных товаров, млрд. руб.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1.02</c:v>
                </c:pt>
                <c:pt idx="1">
                  <c:v>8.8000000000000007</c:v>
                </c:pt>
                <c:pt idx="2">
                  <c:v>5.98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 год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Фонд оплаты труда, млрд.руб</c:v>
                </c:pt>
                <c:pt idx="1">
                  <c:v>Полная балансовая стоимость основных фондов , млрд. руб.</c:v>
                </c:pt>
                <c:pt idx="2">
                  <c:v>Объём отгруженных товаров, млрд. руб.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1.04</c:v>
                </c:pt>
                <c:pt idx="1">
                  <c:v>9.9</c:v>
                </c:pt>
                <c:pt idx="2">
                  <c:v>7.1899999999999995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 год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Фонд оплаты труда, млрд.руб</c:v>
                </c:pt>
                <c:pt idx="1">
                  <c:v>Полная балансовая стоимость основных фондов , млрд. руб.</c:v>
                </c:pt>
                <c:pt idx="2">
                  <c:v>Объём отгруженных товаров, млрд. руб.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1.05</c:v>
                </c:pt>
                <c:pt idx="1">
                  <c:v>11.1</c:v>
                </c:pt>
                <c:pt idx="2">
                  <c:v>7.23</c:v>
                </c:pt>
              </c:numCache>
            </c:numRef>
          </c:val>
        </c:ser>
        <c:shape val="cylinder"/>
        <c:axId val="126961920"/>
        <c:axId val="127186048"/>
        <c:axId val="112558528"/>
      </c:bar3DChart>
      <c:catAx>
        <c:axId val="126961920"/>
        <c:scaling>
          <c:orientation val="minMax"/>
        </c:scaling>
        <c:axPos val="b"/>
        <c:tickLblPos val="nextTo"/>
        <c:txPr>
          <a:bodyPr/>
          <a:lstStyle/>
          <a:p>
            <a:pPr>
              <a:defRPr sz="1050" b="1"/>
            </a:pPr>
            <a:endParaRPr lang="ru-RU"/>
          </a:p>
        </c:txPr>
        <c:crossAx val="127186048"/>
        <c:crosses val="autoZero"/>
        <c:auto val="1"/>
        <c:lblAlgn val="ctr"/>
        <c:lblOffset val="100"/>
      </c:catAx>
      <c:valAx>
        <c:axId val="127186048"/>
        <c:scaling>
          <c:orientation val="minMax"/>
        </c:scaling>
        <c:axPos val="l"/>
        <c:majorGridlines/>
        <c:numFmt formatCode="General" sourceLinked="1"/>
        <c:tickLblPos val="nextTo"/>
        <c:crossAx val="126961920"/>
        <c:crosses val="autoZero"/>
        <c:crossBetween val="between"/>
      </c:valAx>
      <c:serAx>
        <c:axId val="112558528"/>
        <c:scaling>
          <c:orientation val="minMax"/>
        </c:scaling>
        <c:axPos val="b"/>
        <c:tickLblPos val="nextTo"/>
        <c:crossAx val="127186048"/>
        <c:crosses val="autoZero"/>
      </c:serAx>
    </c:plotArea>
    <c:legend>
      <c:legendPos val="r"/>
      <c:txPr>
        <a:bodyPr/>
        <a:lstStyle/>
        <a:p>
          <a:pPr>
            <a:defRPr sz="1600"/>
          </a:pPr>
          <a:endParaRPr lang="ru-RU"/>
        </a:p>
      </c:txPr>
    </c:legend>
    <c:plotVisOnly val="1"/>
    <c:dispBlanksAs val="gap"/>
  </c:chart>
  <c:spPr>
    <a:scene3d>
      <a:camera prst="orthographicFront"/>
      <a:lightRig rig="threePt" dir="t"/>
    </a:scene3d>
    <a:sp3d>
      <a:bevelT w="0"/>
      <a:bevelB w="6350"/>
    </a:sp3d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 algn="l">
            <a:defRPr sz="2800">
              <a:latin typeface="Algerian" pitchFamily="82" charset="0"/>
            </a:defRPr>
          </a:pPr>
          <a:endParaRPr lang="ru-RU"/>
        </a:p>
      </c:txPr>
    </c:title>
    <c:plotArea>
      <c:layout>
        <c:manualLayout>
          <c:layoutTarget val="inner"/>
          <c:xMode val="edge"/>
          <c:yMode val="edge"/>
          <c:x val="0.19061068063703193"/>
          <c:y val="0.2180366312906539"/>
          <c:w val="0.29686513787370211"/>
          <c:h val="0.6942218907419180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доходов - 303821 тыс. рублей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600"/>
                      <a:t>23,1</a:t>
                    </a:r>
                    <a:r>
                      <a:rPr lang="en-US" sz="1600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600"/>
                      <a:t>11,0</a:t>
                    </a:r>
                    <a:r>
                      <a:rPr lang="en-US" sz="1600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1600"/>
                      <a:t>65,9</a:t>
                    </a:r>
                    <a:r>
                      <a:rPr lang="en-US" sz="1600"/>
                      <a:t>%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6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Налоговые доходы - 70264,1 тыс. рублей</c:v>
                </c:pt>
                <c:pt idx="1">
                  <c:v>Неналоговые дохолы - 33375,0 тыс. рублей</c:v>
                </c:pt>
                <c:pt idx="2">
                  <c:v>Безвозмездные поступления - 200181,9 тыс. рублей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0.23100000000000001</c:v>
                </c:pt>
                <c:pt idx="1">
                  <c:v>0.11</c:v>
                </c:pt>
                <c:pt idx="2">
                  <c:v>0.65900000000000014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52350273446894824"/>
          <c:y val="0.38586801649793789"/>
          <c:w val="0.45172998295531785"/>
          <c:h val="0.31701288665176813"/>
        </c:manualLayout>
      </c:layout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2000"/>
            </a:pPr>
            <a:r>
              <a:rPr lang="ru-RU"/>
              <a:t>Всего расходов  - 313866,7 тыс. рублей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расходов  - 313866,7 тыс. рублей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300" baseline="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Лист1!$A$2:$A$11</c:f>
              <c:strCache>
                <c:ptCount val="10"/>
                <c:pt idx="0">
                  <c:v>общегосударственные вопросы - 33592,7 тыс. рублей</c:v>
                </c:pt>
                <c:pt idx="1">
                  <c:v>Национальная оборона - 1150,2 тыс. рублей</c:v>
                </c:pt>
                <c:pt idx="2">
                  <c:v>Национальная экономика - 36533,4 тыс. рублей</c:v>
                </c:pt>
                <c:pt idx="3">
                  <c:v>Жилищно - коммунальное хозяйство - 10822,7 тыс. рублей</c:v>
                </c:pt>
                <c:pt idx="4">
                  <c:v>Образование - 183383,8 тыс. рублей</c:v>
                </c:pt>
                <c:pt idx="5">
                  <c:v>Культура и кинематография - 16595,8 тыс. рублей</c:v>
                </c:pt>
                <c:pt idx="6">
                  <c:v>Социальная политика - 23771,7 тыс. рублей</c:v>
                </c:pt>
                <c:pt idx="7">
                  <c:v>Физическая культура и спорт - 150,0 тыс. рублей</c:v>
                </c:pt>
                <c:pt idx="8">
                  <c:v>Средства массовой информации - 483,4 тыс. рублей</c:v>
                </c:pt>
                <c:pt idx="9">
                  <c:v>Межбюджетные трансферты общего характера бюджетам поселений - 7383 тыс. рублей</c:v>
                </c:pt>
              </c:strCache>
            </c:strRef>
          </c:cat>
          <c:val>
            <c:numRef>
              <c:f>Лист1!$B$2:$B$11</c:f>
              <c:numCache>
                <c:formatCode>0.00%</c:formatCode>
                <c:ptCount val="10"/>
                <c:pt idx="0">
                  <c:v>0.10700000000000001</c:v>
                </c:pt>
                <c:pt idx="1">
                  <c:v>3.7000000000000006E-3</c:v>
                </c:pt>
                <c:pt idx="2">
                  <c:v>0.1164</c:v>
                </c:pt>
                <c:pt idx="3">
                  <c:v>3.4500000000000003E-2</c:v>
                </c:pt>
                <c:pt idx="4">
                  <c:v>0.58429999999999993</c:v>
                </c:pt>
                <c:pt idx="5">
                  <c:v>5.290000000000001E-2</c:v>
                </c:pt>
                <c:pt idx="6">
                  <c:v>7.5700000000000017E-2</c:v>
                </c:pt>
                <c:pt idx="7">
                  <c:v>5.0000000000000012E-4</c:v>
                </c:pt>
                <c:pt idx="8">
                  <c:v>1.5000000000000002E-3</c:v>
                </c:pt>
                <c:pt idx="9">
                  <c:v>2.35E-2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4462501613527845"/>
          <c:y val="8.1780436894207137E-2"/>
          <c:w val="0.3540088636461427"/>
          <c:h val="0.89411618823237626"/>
        </c:manualLayout>
      </c:layout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EA7C75-FD09-450A-8B4E-F277454BB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2620</Words>
  <Characters>14935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FinS</dc:creator>
  <cp:lastModifiedBy>finotdel</cp:lastModifiedBy>
  <cp:revision>2</cp:revision>
  <dcterms:created xsi:type="dcterms:W3CDTF">2018-09-17T07:44:00Z</dcterms:created>
  <dcterms:modified xsi:type="dcterms:W3CDTF">2018-09-17T07:44:00Z</dcterms:modified>
</cp:coreProperties>
</file>