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70" w:rsidRDefault="009B7D1F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EE2A70" w:rsidRDefault="009B7D1F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EE2A70" w:rsidRDefault="00EE2A7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E2A70" w:rsidRDefault="009B7D1F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EE2A70" w:rsidRDefault="00EE2A7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E2A70" w:rsidRDefault="009B7D1F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EE2A70" w:rsidRDefault="00EE2A7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E2A70" w:rsidRDefault="009B7D1F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13.03.2015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182</w:t>
      </w:r>
    </w:p>
    <w:p w:rsidR="00EE2A70" w:rsidRDefault="009B7D1F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Мценск</w:t>
      </w:r>
    </w:p>
    <w:p w:rsidR="00EE2A70" w:rsidRDefault="00EE2A70">
      <w:pPr>
        <w:pStyle w:val="Standard"/>
        <w:jc w:val="both"/>
        <w:rPr>
          <w:sz w:val="28"/>
          <w:szCs w:val="28"/>
        </w:rPr>
      </w:pPr>
    </w:p>
    <w:p w:rsidR="00EE2A70" w:rsidRDefault="00EE2A70">
      <w:pPr>
        <w:pStyle w:val="Standard"/>
        <w:jc w:val="both"/>
      </w:pPr>
    </w:p>
    <w:p w:rsidR="00EE2A70" w:rsidRDefault="009B7D1F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EE2A70" w:rsidRDefault="009B7D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2015-2018 </w:t>
      </w:r>
      <w:proofErr w:type="spellStart"/>
      <w:r>
        <w:rPr>
          <w:sz w:val="28"/>
          <w:szCs w:val="28"/>
        </w:rPr>
        <w:t>годах</w:t>
      </w:r>
      <w:proofErr w:type="spellEnd"/>
      <w:r>
        <w:rPr>
          <w:sz w:val="28"/>
          <w:szCs w:val="28"/>
        </w:rPr>
        <w:t>»</w:t>
      </w: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A70" w:rsidRDefault="00EE2A70">
      <w:pPr>
        <w:pStyle w:val="Standard"/>
        <w:jc w:val="both"/>
        <w:rPr>
          <w:sz w:val="28"/>
          <w:szCs w:val="28"/>
        </w:rPr>
      </w:pP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Президента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07.05.2012 № 600 «О </w:t>
      </w:r>
      <w:proofErr w:type="spellStart"/>
      <w:r>
        <w:rPr>
          <w:sz w:val="28"/>
          <w:szCs w:val="28"/>
        </w:rPr>
        <w:t>мерах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комфортным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жильем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повышению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коммунальных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13.11.2012 № 415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комфортной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Бюджетным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</w:t>
      </w:r>
      <w:r>
        <w:rPr>
          <w:sz w:val="28"/>
          <w:szCs w:val="28"/>
        </w:rPr>
        <w:t>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Жилищным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N 131-ФЗ "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29.06.2011 № 523 «О </w:t>
      </w:r>
      <w:proofErr w:type="spellStart"/>
      <w:r>
        <w:rPr>
          <w:sz w:val="28"/>
          <w:szCs w:val="28"/>
        </w:rPr>
        <w:t>федеральной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Преодоление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последствий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04.12.2013 № 411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Устойчивое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2014 - 2017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31.10.2013 № 859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п о с т а н о в л я е т:</w:t>
      </w: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2015-2018 </w:t>
      </w:r>
      <w:proofErr w:type="spellStart"/>
      <w:r>
        <w:rPr>
          <w:sz w:val="28"/>
          <w:szCs w:val="28"/>
        </w:rPr>
        <w:t>годах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приложению</w:t>
      </w:r>
      <w:proofErr w:type="spellEnd"/>
      <w:r>
        <w:rPr>
          <w:sz w:val="28"/>
          <w:szCs w:val="28"/>
        </w:rPr>
        <w:t>.</w:t>
      </w: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Главному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Д. Ю. </w:t>
      </w:r>
      <w:proofErr w:type="spellStart"/>
      <w:r>
        <w:rPr>
          <w:sz w:val="28"/>
          <w:szCs w:val="28"/>
        </w:rPr>
        <w:t>Егорычеву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lastRenderedPageBreak/>
        <w:t>информационно-телекоммуникационной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.</w:t>
      </w:r>
    </w:p>
    <w:p w:rsidR="00EE2A70" w:rsidRDefault="009B7D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Э. В. </w:t>
      </w:r>
      <w:proofErr w:type="spellStart"/>
      <w:r>
        <w:rPr>
          <w:sz w:val="28"/>
          <w:szCs w:val="28"/>
        </w:rPr>
        <w:t>Савушкина</w:t>
      </w:r>
      <w:proofErr w:type="spellEnd"/>
      <w:r>
        <w:rPr>
          <w:sz w:val="28"/>
          <w:szCs w:val="28"/>
        </w:rPr>
        <w:t>.</w:t>
      </w:r>
    </w:p>
    <w:p w:rsidR="00EE2A70" w:rsidRDefault="00EE2A70">
      <w:pPr>
        <w:pStyle w:val="Standard"/>
        <w:jc w:val="both"/>
        <w:rPr>
          <w:sz w:val="28"/>
          <w:szCs w:val="28"/>
        </w:rPr>
      </w:pPr>
    </w:p>
    <w:p w:rsidR="00EE2A70" w:rsidRDefault="009B7D1F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И. А. </w:t>
      </w:r>
      <w:proofErr w:type="spellStart"/>
      <w:r>
        <w:rPr>
          <w:sz w:val="28"/>
          <w:szCs w:val="28"/>
        </w:rPr>
        <w:t>Грачев</w:t>
      </w:r>
      <w:proofErr w:type="spellEnd"/>
      <w:r>
        <w:rPr>
          <w:sz w:val="28"/>
          <w:szCs w:val="28"/>
        </w:rPr>
        <w:t xml:space="preserve">  </w:t>
      </w:r>
    </w:p>
    <w:p w:rsidR="00EE2A70" w:rsidRDefault="00EE2A70">
      <w:pPr>
        <w:pStyle w:val="Standard"/>
        <w:jc w:val="both"/>
        <w:rPr>
          <w:sz w:val="28"/>
          <w:szCs w:val="28"/>
        </w:rPr>
      </w:pPr>
    </w:p>
    <w:p w:rsidR="00EE2A70" w:rsidRDefault="00EE2A70">
      <w:pPr>
        <w:pStyle w:val="Standard"/>
        <w:rPr>
          <w:sz w:val="28"/>
          <w:szCs w:val="28"/>
        </w:rPr>
      </w:pPr>
    </w:p>
    <w:p w:rsidR="00EE2A70" w:rsidRDefault="00EE2A70">
      <w:pPr>
        <w:pStyle w:val="Standard"/>
        <w:rPr>
          <w:sz w:val="28"/>
          <w:szCs w:val="28"/>
        </w:rPr>
      </w:pPr>
    </w:p>
    <w:p w:rsidR="00EE2A70" w:rsidRDefault="00EE2A70">
      <w:pPr>
        <w:pStyle w:val="Standard"/>
        <w:rPr>
          <w:sz w:val="28"/>
          <w:szCs w:val="28"/>
        </w:rPr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EE2A70">
      <w:pPr>
        <w:pStyle w:val="Standard"/>
      </w:pP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к постановлению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«13» </w:t>
      </w:r>
      <w:r>
        <w:rPr>
          <w:color w:val="000000"/>
          <w:sz w:val="28"/>
          <w:szCs w:val="28"/>
          <w:u w:val="single"/>
          <w:lang w:val="ru-RU"/>
        </w:rPr>
        <w:t>марта</w:t>
      </w:r>
      <w:r>
        <w:rPr>
          <w:color w:val="000000"/>
          <w:sz w:val="28"/>
          <w:szCs w:val="28"/>
          <w:lang w:val="ru-RU"/>
        </w:rPr>
        <w:t xml:space="preserve"> 2015 № </w:t>
      </w:r>
      <w:r>
        <w:rPr>
          <w:color w:val="000000"/>
          <w:sz w:val="28"/>
          <w:szCs w:val="28"/>
          <w:u w:val="single"/>
          <w:lang w:val="ru-RU"/>
        </w:rPr>
        <w:t>182</w:t>
      </w: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u w:val="single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</w:t>
      </w: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«Обеспечение инженерной инфраструктурой земельных участков, выделяемых семьям, имеющим трех и более детей на территории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2015-2018»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Паспорт</w:t>
      </w: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муниципальной программы</w:t>
      </w: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«Обеспечение </w:t>
      </w:r>
      <w:r>
        <w:rPr>
          <w:color w:val="000000"/>
          <w:sz w:val="28"/>
          <w:szCs w:val="28"/>
          <w:lang w:val="ru-RU"/>
        </w:rPr>
        <w:t xml:space="preserve">инженерной инфраструктурой земельных участков, выделяемых семьям, имеющим трех и более детей на территории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 годах»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6825"/>
      </w:tblGrid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«Обеспечение инженерной инфраструктурой земельных участков, выдел</w:t>
            </w:r>
            <w:r>
              <w:rPr>
                <w:sz w:val="28"/>
                <w:szCs w:val="28"/>
                <w:lang w:val="ru-RU"/>
              </w:rPr>
              <w:t xml:space="preserve">яемых семьям, имеющим трех и более детей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в 2015-2018 годах» (далее-программа)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Указ Президента Российской Федерации от 07.05.2012 № 600 «О мерах по обеспечению граждан Российской Федерации </w:t>
            </w:r>
            <w:r>
              <w:rPr>
                <w:sz w:val="28"/>
                <w:szCs w:val="28"/>
                <w:lang w:val="ru-RU"/>
              </w:rPr>
              <w:t>доступным и комфортным жильем и повышению качества жилищно-коммунальных услуг»;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Постановление Правительства Орловской области от 04</w:t>
            </w:r>
            <w:r>
              <w:rPr>
                <w:sz w:val="28"/>
                <w:szCs w:val="28"/>
                <w:lang w:val="ru-RU"/>
              </w:rPr>
              <w:t>.12.2013 № 411 «Об утверждении государственной программы Орловской области «Устойчивое развитие сельских территорий Орловской области на 2014-2017 годы и на период до 2020 года»;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Постановление Правительства Орловской области от 13.11.2012 № 415 «об утвер</w:t>
            </w:r>
            <w:r>
              <w:rPr>
                <w:sz w:val="28"/>
                <w:szCs w:val="28"/>
                <w:lang w:val="ru-RU"/>
              </w:rPr>
              <w:t>ждении государственной программы Орловской области «Обеспечение условий и формирование комфортной среды проживания в Орловской области»</w:t>
            </w:r>
          </w:p>
          <w:p w:rsidR="00EE2A70" w:rsidRDefault="00EE2A70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коммунального хозяйства администрации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района;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коммунального хозяйства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-отдел архитектуры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района;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Цели и задачи </w:t>
            </w:r>
            <w:proofErr w:type="spellStart"/>
            <w:r>
              <w:rPr>
                <w:sz w:val="28"/>
                <w:szCs w:val="28"/>
                <w:lang w:val="ru-RU"/>
              </w:rPr>
              <w:t>прграммы</w:t>
            </w:r>
            <w:proofErr w:type="spellEnd"/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увеличение уровня социальной и инженерной благоустроенности на земельных </w:t>
            </w:r>
            <w:r>
              <w:rPr>
                <w:sz w:val="28"/>
                <w:szCs w:val="28"/>
                <w:lang w:val="ru-RU"/>
              </w:rPr>
              <w:t>участках, выделяемых бесплатно семьям, имеющим трех и более детей;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осуществление мероприятий по обеспечению жильем категорий граждан, определенных действующим законодательством, в том числе семей, имеющих право пользоваться средствами материнского (семей</w:t>
            </w:r>
            <w:r>
              <w:rPr>
                <w:sz w:val="28"/>
                <w:szCs w:val="28"/>
                <w:lang w:val="ru-RU"/>
              </w:rPr>
              <w:t>ного) капитала в целях улучшения жилищных условий;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-повышение эффективности, качества и надежности поставки коммунальных ресурсов населению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района;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Ожидаемые показатели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Доведение уровня обеспеченности инженерной </w:t>
            </w:r>
            <w:r>
              <w:rPr>
                <w:sz w:val="28"/>
                <w:szCs w:val="28"/>
                <w:lang w:val="ru-RU"/>
              </w:rPr>
              <w:t>инфраструктурой земельных участков, выделяемых семьям, имеющим трех и более детей к концу 2018 года до 100%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программы запланирована на 2015-2018 годы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 финансирования соста</w:t>
            </w:r>
            <w:r>
              <w:rPr>
                <w:sz w:val="28"/>
                <w:szCs w:val="28"/>
                <w:lang w:val="ru-RU"/>
              </w:rPr>
              <w:t>вит 14250,320 тысяч рублей.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сумма расходов на финансирование Программы составит: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год — 3188,500 тысяч рублей, из них: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федеральный бюджет — 1765,800 тыс.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областной бюджет — 552,600 тыс.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бюджет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— 458,810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 год — 3439,200 тысяч рублей, из них: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федеральный бюджет — 781,650 тыс.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областной бюджет — 1129,050 тыс.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бюджет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— 1528,500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год — 4248,810 тысяч рублей, из них: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федеральный бюджет — 1036,800 тыс. руб</w:t>
            </w:r>
            <w:r>
              <w:rPr>
                <w:sz w:val="28"/>
                <w:szCs w:val="28"/>
                <w:lang w:val="ru-RU"/>
              </w:rPr>
              <w:t>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областной бюджет — 1494,600 тыс. руб.;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бюджет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— 17,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руб.;</w:t>
            </w:r>
          </w:p>
          <w:p w:rsidR="00EE2A70" w:rsidRDefault="00EE2A7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по направлению затрат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Капитальные вложения -14250,320 тысяч рублей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Ожидаемый конечный результат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создание необходимых условий для комфортного проживания </w:t>
            </w:r>
            <w:r>
              <w:rPr>
                <w:sz w:val="28"/>
                <w:szCs w:val="28"/>
                <w:lang w:val="ru-RU"/>
              </w:rPr>
              <w:t>семей, имеющих трех и более детей;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вовлечение в оборот земельных участков, выделенных семьям, имеющим трех и более детей;</w:t>
            </w:r>
          </w:p>
          <w:p w:rsidR="00EE2A70" w:rsidRDefault="009B7D1F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-повышение удовлетворенности населения уровнем жилищно-коммунального обслуживания</w:t>
            </w:r>
          </w:p>
        </w:tc>
      </w:tr>
    </w:tbl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Раздел 1. Содержание проблемы и обоснование </w:t>
      </w:r>
      <w:r>
        <w:rPr>
          <w:color w:val="000000"/>
          <w:sz w:val="28"/>
          <w:szCs w:val="28"/>
          <w:lang w:val="ru-RU"/>
        </w:rPr>
        <w:t>необходимости ее решения программными методами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Поддержка многодетных семей в улучшении жилищных условий является важнейшим направлением в жилищной политике Российской Федерации.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Одним из приоритетов государственной жилищной политики является реализация </w:t>
      </w:r>
      <w:r>
        <w:rPr>
          <w:color w:val="000000"/>
          <w:sz w:val="28"/>
          <w:szCs w:val="28"/>
          <w:lang w:val="ru-RU"/>
        </w:rPr>
        <w:t xml:space="preserve">Указа Президента Российской Федерации от 7 мая 2012 года № 600 «О мерах по обеспечению граждан Российской Федерации  доступным и комфортным жильем и повышению качества жилищно-коммунальных услуг». </w:t>
      </w:r>
      <w:proofErr w:type="gramStart"/>
      <w:r>
        <w:rPr>
          <w:color w:val="000000"/>
          <w:sz w:val="28"/>
          <w:szCs w:val="28"/>
          <w:lang w:val="ru-RU"/>
        </w:rPr>
        <w:t>В соответствии со стратегией социально-экономического разви</w:t>
      </w:r>
      <w:r>
        <w:rPr>
          <w:color w:val="000000"/>
          <w:sz w:val="28"/>
          <w:szCs w:val="28"/>
          <w:lang w:val="ru-RU"/>
        </w:rPr>
        <w:t>тия орловской области, определяемой государственной программой Орловской области «Обеспечение условий формирования комфортной среды проживания в Орловской области» в части обеспечения инженерной инфраструктурой земельных участков, выделяемых для семей имею</w:t>
      </w:r>
      <w:r>
        <w:rPr>
          <w:color w:val="000000"/>
          <w:sz w:val="28"/>
          <w:szCs w:val="28"/>
          <w:lang w:val="ru-RU"/>
        </w:rPr>
        <w:t xml:space="preserve">щих трех и более детей, полномочиями, определяемыми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реализуются мероприятия по обеспечению</w:t>
      </w:r>
      <w:proofErr w:type="gramEnd"/>
      <w:r>
        <w:rPr>
          <w:color w:val="000000"/>
          <w:sz w:val="28"/>
          <w:szCs w:val="28"/>
          <w:lang w:val="ru-RU"/>
        </w:rPr>
        <w:t xml:space="preserve"> земельными участ</w:t>
      </w:r>
      <w:r>
        <w:rPr>
          <w:color w:val="000000"/>
          <w:sz w:val="28"/>
          <w:szCs w:val="28"/>
          <w:lang w:val="ru-RU"/>
        </w:rPr>
        <w:t xml:space="preserve">ками семей, </w:t>
      </w:r>
      <w:proofErr w:type="gramStart"/>
      <w:r>
        <w:rPr>
          <w:color w:val="000000"/>
          <w:sz w:val="28"/>
          <w:szCs w:val="28"/>
          <w:lang w:val="ru-RU"/>
        </w:rPr>
        <w:t>имеющим</w:t>
      </w:r>
      <w:proofErr w:type="gramEnd"/>
      <w:r>
        <w:rPr>
          <w:color w:val="000000"/>
          <w:sz w:val="28"/>
          <w:szCs w:val="28"/>
          <w:lang w:val="ru-RU"/>
        </w:rPr>
        <w:t xml:space="preserve"> трех и более детей на бесплатной основе.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В настоящее время для обеспечения данной категории граждан земельными участками под жилищное строительство сформировано около 180 земельных участков общей площадью более 308,2 га.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Представляемы</w:t>
      </w:r>
      <w:r>
        <w:rPr>
          <w:color w:val="000000"/>
          <w:sz w:val="28"/>
          <w:szCs w:val="28"/>
          <w:lang w:val="ru-RU"/>
        </w:rPr>
        <w:t>е земельные участки не обеспечены необходимой инженерной инфраструктурой более чем на 50 %. В первую очередь необходимо выполнить работы по газификации, строительству водопроводных сетей.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Реализация мероприятий по инженерному обустройству земельных </w:t>
      </w:r>
      <w:r>
        <w:rPr>
          <w:color w:val="000000"/>
          <w:sz w:val="28"/>
          <w:szCs w:val="28"/>
          <w:lang w:val="ru-RU"/>
        </w:rPr>
        <w:t>участков будет являться для семей имеющих трех и более детей хорошим стимулом для дальнейшего жилищного строительства.</w:t>
      </w: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2. Основные цели и задачи программы, сроки и</w:t>
      </w: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этапы ее реализации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Целью программы является стимулирование улучшения жилищных ус</w:t>
      </w:r>
      <w:r>
        <w:rPr>
          <w:color w:val="000000"/>
          <w:sz w:val="28"/>
          <w:szCs w:val="28"/>
          <w:lang w:val="ru-RU"/>
        </w:rPr>
        <w:t>ловий семей, имеющих трех и более детей.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Цель программы соответствует приоритетам государственной жилищной политики, определенным Указом Президента Российской Федерации от 7 мая 2012 года № 600 «О мерах по обеспечению граждан Российской Федерации доступны</w:t>
      </w:r>
      <w:r>
        <w:rPr>
          <w:color w:val="000000"/>
          <w:sz w:val="28"/>
          <w:szCs w:val="28"/>
          <w:lang w:val="ru-RU"/>
        </w:rPr>
        <w:t xml:space="preserve">м и комфортным жильем и повышению качества жилищно-коммунальных услуг», стратегии социально-экономического развития Орловской области,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Для достижения цели программы необходимо решение задачи обеспечения инженерной инфраструктуры земельны</w:t>
      </w:r>
      <w:r>
        <w:rPr>
          <w:color w:val="000000"/>
          <w:sz w:val="28"/>
          <w:szCs w:val="28"/>
          <w:lang w:val="ru-RU"/>
        </w:rPr>
        <w:t>х участков, выделяемых многодетным семьям.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Целевые показатели (индикаторы) программы представлены в приложении 1 к муниципальной программе «Обеспечение инженерной инфраструктурой земельных участков, выделяемых семьям, имеющим трех и более детей на террито</w:t>
      </w:r>
      <w:r>
        <w:rPr>
          <w:color w:val="000000"/>
          <w:sz w:val="28"/>
          <w:szCs w:val="28"/>
          <w:lang w:val="ru-RU"/>
        </w:rPr>
        <w:t xml:space="preserve">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 годах»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Основными задачами программы являются: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1. Определение комплекса мероприятий по обеспечению инженерной инфраструктурой земельных участков.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2. Установление источников финансирования мероприятий по обеспечению инжене</w:t>
      </w:r>
      <w:r>
        <w:rPr>
          <w:color w:val="000000"/>
          <w:sz w:val="28"/>
          <w:szCs w:val="28"/>
          <w:lang w:val="ru-RU"/>
        </w:rPr>
        <w:t>рной инфраструктурой земельных участков;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3. Определение объема и очередности выделения бюджетных средств на мероприятия по обеспечению инженерной инфраструктурой земельных участков.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4. Определение сроков и ответственного исполнителя реализации программны</w:t>
      </w:r>
      <w:r>
        <w:rPr>
          <w:color w:val="000000"/>
          <w:sz w:val="28"/>
          <w:szCs w:val="28"/>
          <w:lang w:val="ru-RU"/>
        </w:rPr>
        <w:t>х мероприятий.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Программа носит краткосрочный характер и устанавливает сроки по обеспечению земельных участков инженерной инфраструктурой в 2015-2018 годах.</w:t>
      </w: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3. Система программных мероприятий, индикаторы оценки результатов реализации основных мероп</w:t>
      </w:r>
      <w:r>
        <w:rPr>
          <w:color w:val="000000"/>
          <w:sz w:val="28"/>
          <w:szCs w:val="28"/>
          <w:lang w:val="ru-RU"/>
        </w:rPr>
        <w:t>риятий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Реализацию мероприятий </w:t>
      </w:r>
      <w:proofErr w:type="spellStart"/>
      <w:r>
        <w:rPr>
          <w:color w:val="000000"/>
          <w:sz w:val="28"/>
          <w:szCs w:val="28"/>
          <w:lang w:val="ru-RU"/>
        </w:rPr>
        <w:t>продпрограммы</w:t>
      </w:r>
      <w:proofErr w:type="spellEnd"/>
      <w:r>
        <w:rPr>
          <w:color w:val="000000"/>
          <w:sz w:val="28"/>
          <w:szCs w:val="28"/>
          <w:lang w:val="ru-RU"/>
        </w:rPr>
        <w:t xml:space="preserve"> предлагается осуществить в 2014-2018 годах в четыре этапа: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 этап — 2015 год;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 этап — 2016 год;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 этап — 2017 год;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 этап — 2018 год.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Каждый этап будет разбит по видам работ, обеспечивающих в комплексе не</w:t>
      </w:r>
      <w:r>
        <w:rPr>
          <w:color w:val="000000"/>
          <w:sz w:val="28"/>
          <w:szCs w:val="28"/>
          <w:lang w:val="ru-RU"/>
        </w:rPr>
        <w:t>прерывность решения проблемы: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1) разработка необходимой проектно-сметной документации;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2) получение заключения государственной экспертизы проектно-сметной документации;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3) строительство инженерной инфраструктуры.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Итоговым целевым значением реализации </w:t>
      </w:r>
      <w:r>
        <w:rPr>
          <w:color w:val="000000"/>
          <w:sz w:val="28"/>
          <w:szCs w:val="28"/>
          <w:lang w:val="ru-RU"/>
        </w:rPr>
        <w:t xml:space="preserve">программных мероприятий является 100% обеспеченность земельных участков, выделяемых </w:t>
      </w:r>
      <w:proofErr w:type="gramStart"/>
      <w:r>
        <w:rPr>
          <w:color w:val="000000"/>
          <w:sz w:val="28"/>
          <w:szCs w:val="28"/>
          <w:lang w:val="ru-RU"/>
        </w:rPr>
        <w:t>семьям</w:t>
      </w:r>
      <w:proofErr w:type="gramEnd"/>
      <w:r>
        <w:rPr>
          <w:color w:val="000000"/>
          <w:sz w:val="28"/>
          <w:szCs w:val="28"/>
          <w:lang w:val="ru-RU"/>
        </w:rPr>
        <w:t xml:space="preserve"> имеющим трех и более детей газоснабжением, водоснабжением.</w:t>
      </w: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4. Механизм реализации программы и координация</w:t>
      </w: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программных мероприятий.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1. Реализацию программы </w:t>
      </w:r>
      <w:r>
        <w:rPr>
          <w:color w:val="000000"/>
          <w:sz w:val="28"/>
          <w:szCs w:val="28"/>
          <w:lang w:val="ru-RU"/>
        </w:rPr>
        <w:t xml:space="preserve">обеспечивают отдел коммунального хозяйства и отдел архитектуры администрации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района. Общее руководство и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ходом реализации программы осуществляет отдел коммунального хозяйства администрации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2. В функции отдела архите</w:t>
      </w:r>
      <w:r>
        <w:rPr>
          <w:color w:val="000000"/>
          <w:sz w:val="28"/>
          <w:szCs w:val="28"/>
          <w:lang w:val="ru-RU"/>
        </w:rPr>
        <w:t xml:space="preserve">ктуры администрации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входит: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1) подготовка проектно-сметной документации на объе</w:t>
      </w:r>
      <w:proofErr w:type="gramStart"/>
      <w:r>
        <w:rPr>
          <w:color w:val="000000"/>
          <w:sz w:val="28"/>
          <w:szCs w:val="28"/>
          <w:lang w:val="ru-RU"/>
        </w:rPr>
        <w:t>кт стр</w:t>
      </w:r>
      <w:proofErr w:type="gramEnd"/>
      <w:r>
        <w:rPr>
          <w:color w:val="000000"/>
          <w:sz w:val="28"/>
          <w:szCs w:val="28"/>
          <w:lang w:val="ru-RU"/>
        </w:rPr>
        <w:t>оительства инженерной инфраструктуры;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2) получение заключения государственной экспертизы проектно-сметной документации на объе</w:t>
      </w:r>
      <w:proofErr w:type="gramStart"/>
      <w:r>
        <w:rPr>
          <w:color w:val="000000"/>
          <w:sz w:val="28"/>
          <w:szCs w:val="28"/>
          <w:lang w:val="ru-RU"/>
        </w:rPr>
        <w:t>кт стр</w:t>
      </w:r>
      <w:proofErr w:type="gramEnd"/>
      <w:r>
        <w:rPr>
          <w:color w:val="000000"/>
          <w:sz w:val="28"/>
          <w:szCs w:val="28"/>
          <w:lang w:val="ru-RU"/>
        </w:rPr>
        <w:t>оительства инженерно</w:t>
      </w:r>
      <w:r>
        <w:rPr>
          <w:color w:val="000000"/>
          <w:sz w:val="28"/>
          <w:szCs w:val="28"/>
          <w:lang w:val="ru-RU"/>
        </w:rPr>
        <w:t>й инфраструктуры.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3. В функции отдела коммунального хозяйства администрации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</w:t>
      </w:r>
      <w:r>
        <w:rPr>
          <w:color w:val="000000"/>
          <w:sz w:val="28"/>
          <w:szCs w:val="28"/>
          <w:lang w:val="ru-RU"/>
        </w:rPr>
        <w:tab/>
        <w:t>она входит: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1) согласование и утверждение до 1 апреля ежегодного плана реализации мероприятий по обеспечению инженерной инфраструктурой земельных участков;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2) разм</w:t>
      </w:r>
      <w:r>
        <w:rPr>
          <w:color w:val="000000"/>
          <w:sz w:val="28"/>
          <w:szCs w:val="28"/>
          <w:lang w:val="ru-RU"/>
        </w:rPr>
        <w:t>ещение и проведение публичных процедур на проведение работ по строительству инфраструктуры: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3) заключение договоров на выполнение работ по строительству инфраструктуры с подрядной организацией;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4) координация исполнения программных мероприятий, включая м</w:t>
      </w:r>
      <w:r>
        <w:rPr>
          <w:color w:val="000000"/>
          <w:sz w:val="28"/>
          <w:szCs w:val="28"/>
          <w:lang w:val="ru-RU"/>
        </w:rPr>
        <w:t>ониторинг их реализации, оценка результативности;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5) формирование отчетности о реализации программы, подготовка ежегодного доклада об исполнении программы с оценкой достижения плановых показателей.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6) подготовка предложений по корректировке программы в у</w:t>
      </w:r>
      <w:r>
        <w:rPr>
          <w:color w:val="000000"/>
          <w:sz w:val="28"/>
          <w:szCs w:val="28"/>
          <w:lang w:val="ru-RU"/>
        </w:rPr>
        <w:t>становленном порядке. Корректировка может состоять в изменении состава мероприятий, сроков их реализации, объемов и источников финансирования.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4. Реализация программы заключается в поэтапном продвижении к поставленным целям путем выполнения программных ме</w:t>
      </w:r>
      <w:r>
        <w:rPr>
          <w:color w:val="000000"/>
          <w:sz w:val="28"/>
          <w:szCs w:val="28"/>
          <w:lang w:val="ru-RU"/>
        </w:rPr>
        <w:t>роприятий. Программа считается полностью реализованной при достижении основной цели.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Раздел 5. Оценка эффективности реализаций программы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Эффективность реализации программы и использования выделенных бюджетных средств обеспечивается за счет: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 исключени</w:t>
      </w:r>
      <w:r>
        <w:rPr>
          <w:color w:val="000000"/>
          <w:sz w:val="28"/>
          <w:szCs w:val="28"/>
          <w:lang w:val="ru-RU"/>
        </w:rPr>
        <w:t>я возможности не целевого использования бюджетных средств;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 прозрачность использования бюджетных средств;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 адресного предоставления бюджетных средств.</w:t>
      </w:r>
    </w:p>
    <w:p w:rsidR="00EE2A70" w:rsidRDefault="009B7D1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этом предполагается достижение следующих </w:t>
      </w:r>
      <w:proofErr w:type="spellStart"/>
      <w:r>
        <w:rPr>
          <w:color w:val="000000"/>
          <w:sz w:val="28"/>
          <w:szCs w:val="28"/>
          <w:lang w:val="ru-RU"/>
        </w:rPr>
        <w:t>социаль</w:t>
      </w:r>
      <w:proofErr w:type="spellEnd"/>
      <w:r>
        <w:rPr>
          <w:color w:val="000000"/>
          <w:sz w:val="28"/>
          <w:szCs w:val="28"/>
          <w:lang w:val="ru-RU"/>
        </w:rPr>
        <w:t>-экономических показателей:</w:t>
      </w:r>
    </w:p>
    <w:p w:rsidR="00EE2A70" w:rsidRDefault="009B7D1F">
      <w:pPr>
        <w:pStyle w:val="Standard"/>
        <w:numPr>
          <w:ilvl w:val="1"/>
          <w:numId w:val="1"/>
        </w:numPr>
        <w:autoSpaceDE w:val="0"/>
        <w:ind w:left="4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общее количество </w:t>
      </w:r>
      <w:r>
        <w:rPr>
          <w:color w:val="000000"/>
          <w:sz w:val="28"/>
          <w:szCs w:val="28"/>
          <w:lang w:val="ru-RU"/>
        </w:rPr>
        <w:t>участков, выделенных многодетным семьям под индивидуальное жилищное строительство, обеспеченных инженерной инфраструктурой (ед.).</w:t>
      </w: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1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муниципальной программе «Обеспечение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инженерной инфраструктурой земельных участков,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выделяемых семьям, имеющ</w:t>
      </w:r>
      <w:r>
        <w:rPr>
          <w:color w:val="000000"/>
          <w:sz w:val="28"/>
          <w:szCs w:val="28"/>
          <w:lang w:val="ru-RU"/>
        </w:rPr>
        <w:t>им трех и более детей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 годах»</w:t>
      </w: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ЦЕЛЕВЫЕ ИНДИКАТОРЫ И ПОКАЗАТЕЛИ РЕЗУЛЬТАТИВНОСТИ МУНИЦИПАЛЬНОЙ ПРОГРАММЫ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EE2A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Цели и задачи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Последний год реализации прог</w:t>
            </w:r>
            <w:r>
              <w:rPr>
                <w:sz w:val="20"/>
                <w:szCs w:val="20"/>
                <w:lang w:val="ru-RU"/>
              </w:rPr>
              <w:t>рамм</w:t>
            </w:r>
            <w:proofErr w:type="gramStart"/>
            <w:r>
              <w:rPr>
                <w:sz w:val="20"/>
                <w:szCs w:val="20"/>
                <w:lang w:val="ru-RU"/>
              </w:rPr>
              <w:t>ы-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целевое значение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 — стимулирование улучшения жилищных условий семей, имеющих трех и более детей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Задача — определение комплекса мероприятий по обеспечению инженерной инфраструктурой земельных участков, </w:t>
            </w:r>
            <w:r>
              <w:rPr>
                <w:sz w:val="20"/>
                <w:szCs w:val="20"/>
                <w:lang w:val="ru-RU"/>
              </w:rPr>
              <w:t>выделяемых для семей, имеющих трех и более детей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земельных участков, выделяемых семьям, имеющим трех и более детей, обеспеченных газоснабжением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Количество земельных участков, выделяемых семьям, имеющим трех и более </w:t>
            </w:r>
            <w:r>
              <w:rPr>
                <w:sz w:val="20"/>
                <w:szCs w:val="20"/>
                <w:lang w:val="ru-RU"/>
              </w:rPr>
              <w:t>детей, обеспеченных водоснабжением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</w:tbl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2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муниципальной программе «Обеспечение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инженерной инфраструктурой участков, выделяемых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семьям, имеющим трех и более детей на территории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 годах»</w:t>
      </w: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СТРУКТУРА ФИНАНСИРОВАНИЯ МУНИЦИПАЛЬНОЙ ПРОГРАММЫ «ОБЕСПЕЧЕНИЕ ИНЖЕНЕРНОЙ ИНФРАСТРУКТУРОЙ ЗЕМЕЛЬНЫХ УЧАСТКОВ, ВЫДЕЛЯЕМЫХ СЕМЬЯМ, ИМЕЮЩИМ ТРЕХ И БОЛЕЕ ДЕТЕЙ НА ТЕРРИТОРИИ МЦЕНСКОГО РАЙОНА В 2015-2018 ГОДАХ»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538"/>
        <w:gridCol w:w="1512"/>
        <w:gridCol w:w="1512"/>
        <w:gridCol w:w="1512"/>
        <w:gridCol w:w="1516"/>
      </w:tblGrid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 и направление расходов</w:t>
            </w:r>
          </w:p>
        </w:tc>
        <w:tc>
          <w:tcPr>
            <w:tcW w:w="7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Объемы финансиро</w:t>
            </w:r>
            <w:r>
              <w:rPr>
                <w:sz w:val="20"/>
                <w:szCs w:val="20"/>
                <w:lang w:val="ru-RU"/>
              </w:rPr>
              <w:t>вания (тыс. руб.)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0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ГАЗОСНАБЖЕНИЕ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6612.700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2721.800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1158.400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1439.100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1293.400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2911.950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1441.8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291.600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1506.150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516.6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473.85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421.200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2194.600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763.400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213.400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637.200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580.600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ВОДОСНАБЖЕНИЕ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7637.620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466.700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2165.410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2000.100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3005.410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3250.800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324.000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1728.000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453.600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745.200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1959.600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655.200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1076.400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района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2427.220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106.700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245.410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891.300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1183.810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общего объема: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Капитальные вложения, всего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14250,32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3323,81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3439,2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4298,81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6162,75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1765,8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2578,5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781,65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1036,8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3465,75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1494,6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4621,82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870,1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458,81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1764,41</w:t>
            </w:r>
          </w:p>
        </w:tc>
      </w:tr>
    </w:tbl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3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муниципальной программе «Обеспечение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инженерной инфраструктурой участков, выделяемых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семьям, имеющим трех и более детей</w:t>
      </w:r>
    </w:p>
    <w:p w:rsidR="00EE2A70" w:rsidRDefault="009B7D1F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val="ru-RU"/>
        </w:rPr>
        <w:t>Мценского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в 2015-2018 годах»</w:t>
      </w:r>
    </w:p>
    <w:p w:rsidR="00EE2A70" w:rsidRDefault="00EE2A7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EE2A70" w:rsidRDefault="009B7D1F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СИСТЕМА МЕРОПРИЯТИЙ МУНИЦИПАЛЬНОЙ ПРОГРАММЫ «ОБЕСПЕЧЕНИЕ ИНЖЕНЕРНОЙ ИНФРАСТРУКТУРОЙ ЗЕМЕЛЬНЫХ УЧАСТКОВ, ВЫДЕЛЯЕМЫХ СЕМЬЯМ, ИМЕЮЩИМ ТРЕХ И БОЛЕЕ ДЕТЕЙ НА ТЕРРИТОРИИ МЦЕНСКОГО РАЙОНА В 2015-2018 ГОДАХ»</w:t>
      </w:r>
    </w:p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1811"/>
        <w:gridCol w:w="1296"/>
        <w:gridCol w:w="1296"/>
        <w:gridCol w:w="1296"/>
        <w:gridCol w:w="1296"/>
        <w:gridCol w:w="1300"/>
      </w:tblGrid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E2A70" w:rsidRDefault="009B7D1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Програмные</w:t>
            </w:r>
            <w:proofErr w:type="spellEnd"/>
          </w:p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64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Планируемый объем финансирования (тыс. </w:t>
            </w: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</w:t>
            </w:r>
          </w:p>
        </w:tc>
        <w:tc>
          <w:tcPr>
            <w:tcW w:w="51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 по годам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2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D1F"/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 — стимулирование улучшения жилищных условий семей, имеющих трех и более детей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EE2A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по программе, из них: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14250.320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3188.500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3323.810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3439.200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4298.810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6162.750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1765.800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2578.500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781.650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1036.800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3465.750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552.600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286.500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1129.050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1494.600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4621.820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870.100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458.810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1528.500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1764.410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Определение комплекса </w:t>
            </w:r>
            <w:r>
              <w:rPr>
                <w:sz w:val="20"/>
                <w:szCs w:val="20"/>
                <w:lang w:val="ru-RU"/>
              </w:rPr>
              <w:t>мероприятий по обеспечению инженерной инфраструктурой земельных участков, выделяемых для семей, имеющих трех и более детей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ГАЗОСНАБЖЕНИЕ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Изготовление ПСД на объе</w:t>
            </w:r>
            <w:proofErr w:type="gramStart"/>
            <w:r>
              <w:rPr>
                <w:sz w:val="20"/>
                <w:szCs w:val="20"/>
                <w:lang w:val="ru-RU"/>
              </w:rPr>
              <w:t>кт стр</w:t>
            </w:r>
            <w:proofErr w:type="gramEnd"/>
            <w:r>
              <w:rPr>
                <w:sz w:val="20"/>
                <w:szCs w:val="20"/>
                <w:lang w:val="ru-RU"/>
              </w:rPr>
              <w:t>оительства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Получение заключения </w:t>
            </w:r>
            <w:r>
              <w:rPr>
                <w:sz w:val="20"/>
                <w:szCs w:val="20"/>
                <w:lang w:val="ru-RU"/>
              </w:rPr>
              <w:t>государственной экспертизы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269.700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106.800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 объекта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1215.000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1080.000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ВОДОСНАБЖЕНИЕ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Изготовление ПСД на объе</w:t>
            </w:r>
            <w:proofErr w:type="gramStart"/>
            <w:r>
              <w:rPr>
                <w:sz w:val="20"/>
                <w:szCs w:val="20"/>
                <w:lang w:val="ru-RU"/>
              </w:rPr>
              <w:t>кт стр</w:t>
            </w:r>
            <w:proofErr w:type="gramEnd"/>
            <w:r>
              <w:rPr>
                <w:sz w:val="20"/>
                <w:szCs w:val="20"/>
                <w:lang w:val="ru-RU"/>
              </w:rPr>
              <w:t>оительства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Получение заключения </w:t>
            </w:r>
            <w:r>
              <w:rPr>
                <w:sz w:val="20"/>
                <w:szCs w:val="20"/>
                <w:lang w:val="ru-RU"/>
              </w:rPr>
              <w:t>государственной экспертизы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229.620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61.410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61.410</w:t>
            </w:r>
          </w:p>
        </w:tc>
      </w:tr>
      <w:tr w:rsidR="00EE2A7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 объекта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1920.000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1680.000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A70" w:rsidRDefault="009B7D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2760.000</w:t>
            </w:r>
          </w:p>
        </w:tc>
      </w:tr>
    </w:tbl>
    <w:p w:rsidR="00EE2A70" w:rsidRDefault="00EE2A70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sectPr w:rsidR="00EE2A7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F" w:rsidRDefault="009B7D1F">
      <w:r>
        <w:separator/>
      </w:r>
    </w:p>
  </w:endnote>
  <w:endnote w:type="continuationSeparator" w:id="0">
    <w:p w:rsidR="009B7D1F" w:rsidRDefault="009B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F" w:rsidRDefault="009B7D1F">
      <w:r>
        <w:rPr>
          <w:color w:val="000000"/>
        </w:rPr>
        <w:separator/>
      </w:r>
    </w:p>
  </w:footnote>
  <w:footnote w:type="continuationSeparator" w:id="0">
    <w:p w:rsidR="009B7D1F" w:rsidRDefault="009B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8D6"/>
    <w:multiLevelType w:val="multilevel"/>
    <w:tmpl w:val="AD30B9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A70"/>
    <w:rsid w:val="00743BFD"/>
    <w:rsid w:val="009B7D1F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2015-03-27T09:29:00Z</cp:lastPrinted>
  <dcterms:created xsi:type="dcterms:W3CDTF">2009-04-16T11:32:00Z</dcterms:created>
  <dcterms:modified xsi:type="dcterms:W3CDTF">2015-11-17T06:08:00Z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