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347F44" w:rsidRDefault="006D6A89">
      <w:pPr>
        <w:pStyle w:val="Standard"/>
        <w:jc w:val="center"/>
      </w:pPr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347F44" w:rsidRDefault="006D6A89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347F44" w:rsidRDefault="00347F44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347F44" w:rsidRDefault="006D6A89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347F44" w:rsidRDefault="00347F44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347F44" w:rsidRDefault="006D6A89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347F44" w:rsidRDefault="00347F44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347F44" w:rsidRDefault="006D6A89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17.03.2015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183/1</w:t>
      </w:r>
    </w:p>
    <w:p w:rsidR="00347F44" w:rsidRDefault="006D6A89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ценск</w:t>
      </w:r>
      <w:proofErr w:type="spellEnd"/>
    </w:p>
    <w:p w:rsidR="00347F44" w:rsidRDefault="00347F44">
      <w:pPr>
        <w:pStyle w:val="Standard"/>
        <w:autoSpaceDE w:val="0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6D6A89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Постановление администрации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 от 21.10.2014 № 664 «Об утверждении перечня должностных лиц органов местного самоуправления,</w:t>
      </w:r>
      <w:r>
        <w:rPr>
          <w:sz w:val="28"/>
          <w:szCs w:val="28"/>
          <w:lang w:val="ru-RU"/>
        </w:rPr>
        <w:t xml:space="preserve"> уполномоченных составлять протоколы об административных правонарушениях»</w:t>
      </w: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6D6A89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целях исполнения статьи 1 Закона Орловской области от 13.07.2007 № 691-ОЗ «О наделении органов местного самоуправления Орловской области по созданию административных комиссий и оп</w:t>
      </w:r>
      <w:r>
        <w:rPr>
          <w:sz w:val="28"/>
          <w:szCs w:val="28"/>
          <w:lang w:val="ru-RU"/>
        </w:rPr>
        <w:t>ределению перечня должностных лиц органов местного самоуправления, уполномоченных составлять протоколы об административных правонарушениях», обеспечения организации производства по делам об административных правонарушениях, отнесенных к компетенции органов</w:t>
      </w:r>
      <w:r>
        <w:rPr>
          <w:sz w:val="28"/>
          <w:szCs w:val="28"/>
          <w:lang w:val="ru-RU"/>
        </w:rPr>
        <w:t xml:space="preserve"> местного самоуправления, администрация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 т:</w:t>
      </w:r>
    </w:p>
    <w:p w:rsidR="00347F44" w:rsidRDefault="00347F44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347F44" w:rsidRDefault="006D6A89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 от 21.10.2014 № 664 «Об утверждении перечня должностных лиц органов местного самоуправления, </w:t>
      </w:r>
      <w:r>
        <w:rPr>
          <w:sz w:val="28"/>
          <w:szCs w:val="28"/>
          <w:lang w:val="ru-RU"/>
        </w:rPr>
        <w:t>уполномоченных составлять протоколы об административных правонарушениях» в новой редакции согласно приложению.</w:t>
      </w:r>
    </w:p>
    <w:p w:rsidR="00347F44" w:rsidRDefault="006D6A89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 w:rsidR="00347F44" w:rsidRDefault="00347F44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both"/>
        <w:rPr>
          <w:sz w:val="28"/>
          <w:szCs w:val="28"/>
        </w:rPr>
      </w:pPr>
    </w:p>
    <w:p w:rsidR="00347F44" w:rsidRDefault="006D6A89">
      <w:pPr>
        <w:pStyle w:val="Standard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                         И. А. </w:t>
      </w:r>
      <w:proofErr w:type="spellStart"/>
      <w:r>
        <w:rPr>
          <w:sz w:val="28"/>
          <w:szCs w:val="28"/>
        </w:rPr>
        <w:t>Грачев</w:t>
      </w:r>
      <w:proofErr w:type="spellEnd"/>
    </w:p>
    <w:p w:rsidR="00347F44" w:rsidRDefault="00347F44">
      <w:pPr>
        <w:pStyle w:val="Standard"/>
        <w:autoSpaceDE w:val="0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347F44" w:rsidRDefault="00347F44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347F44" w:rsidRDefault="006D6A89">
      <w:pPr>
        <w:pStyle w:val="Standard"/>
        <w:ind w:left="-162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</w:t>
      </w:r>
      <w:proofErr w:type="spellStart"/>
      <w:r>
        <w:rPr>
          <w:color w:val="FFFFFF"/>
          <w:sz w:val="28"/>
          <w:szCs w:val="28"/>
        </w:rPr>
        <w:t>аб</w:t>
      </w:r>
      <w:proofErr w:type="spellEnd"/>
      <w:r>
        <w:rPr>
          <w:color w:val="FFFFFF"/>
          <w:sz w:val="28"/>
          <w:szCs w:val="28"/>
        </w:rPr>
        <w:t xml:space="preserve">     </w:t>
      </w:r>
    </w:p>
    <w:p w:rsidR="00347F44" w:rsidRDefault="00347F44">
      <w:pPr>
        <w:pStyle w:val="Standard"/>
        <w:ind w:left="-1620"/>
        <w:jc w:val="center"/>
        <w:rPr>
          <w:color w:val="FFFFFF"/>
          <w:sz w:val="28"/>
          <w:szCs w:val="28"/>
        </w:rPr>
      </w:pPr>
    </w:p>
    <w:p w:rsidR="00347F44" w:rsidRDefault="006D6A89">
      <w:pPr>
        <w:pStyle w:val="Standard"/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к постановлению</w:t>
      </w:r>
    </w:p>
    <w:p w:rsidR="00347F44" w:rsidRDefault="006D6A89">
      <w:pPr>
        <w:pStyle w:val="Standard"/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347F44" w:rsidRDefault="006D6A89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"17"</w:t>
      </w:r>
      <w:r>
        <w:rPr>
          <w:sz w:val="28"/>
          <w:szCs w:val="28"/>
          <w:u w:val="single"/>
          <w:lang w:val="ru-RU"/>
        </w:rPr>
        <w:t xml:space="preserve">марта </w:t>
      </w:r>
      <w:r>
        <w:rPr>
          <w:sz w:val="28"/>
          <w:szCs w:val="28"/>
          <w:lang w:val="ru-RU"/>
        </w:rPr>
        <w:t xml:space="preserve">2015г № </w:t>
      </w:r>
      <w:r>
        <w:rPr>
          <w:sz w:val="28"/>
          <w:szCs w:val="28"/>
          <w:u w:val="single"/>
          <w:lang w:val="ru-RU"/>
        </w:rPr>
        <w:t>183/1</w:t>
      </w: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6D6A89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ПЕРЕЧЕНЬ</w:t>
      </w:r>
    </w:p>
    <w:p w:rsidR="00347F44" w:rsidRDefault="006D6A89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ДОЛЖНОСТНЫХ ЛИЦ ОРГАНОВ МЕСТНОГО САМОУПРАВЛЕНИЯ,</w:t>
      </w:r>
    </w:p>
    <w:p w:rsidR="00347F44" w:rsidRDefault="006D6A89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УПОЛНОМОЧЕННЫХ СОСТАВЛЯТЬ ПРОТОКОЛЫ ОБ АДМИНИСТРАТИВНЫХ ПРАВОНАРУШЕНИЯХ, ПРЕДУСМОТРЕННЫХ ЗАКОНОМ ОРЛОВСКОЙ ОБЛАСТИ «ОБ ОТВЕТСТВЕННОСТИ ЗА АДМИНИСТРАТИ</w:t>
      </w:r>
      <w:r>
        <w:rPr>
          <w:sz w:val="28"/>
          <w:szCs w:val="28"/>
          <w:lang w:val="ru-RU"/>
        </w:rPr>
        <w:t>ВНЫЕ ПРАВОНАРУШЕНИЯ»</w:t>
      </w: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501"/>
        <w:gridCol w:w="3124"/>
      </w:tblGrid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Должностные лица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района, уполномоченные составлять протоколы по делам об административных правонарушениях, согласно Закону Орловской области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Статьи (части статей) Закона Орловской области, по которым </w:t>
            </w:r>
            <w:r>
              <w:rPr>
                <w:sz w:val="20"/>
                <w:szCs w:val="20"/>
                <w:lang w:val="ru-RU"/>
              </w:rPr>
              <w:t>предусмотрено составление протоколов по делам об административных правонарушениях</w:t>
            </w:r>
          </w:p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Начальник, главный специалист отдела коммунального хозяйства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Статьи 2.2, 3.1, 3.2, 5.2, 5.3, 6.1, 6.2, 6.2.1, 6.3, 6.4, 6.5,</w:t>
            </w:r>
            <w:r>
              <w:rPr>
                <w:sz w:val="20"/>
                <w:szCs w:val="20"/>
                <w:lang w:val="ru-RU"/>
              </w:rPr>
              <w:t xml:space="preserve"> 7.1, 7.2, 7.3, 7.4, 7.5, 8.2, частью 2 статьи 9.2, статьями 9.4, 10.1, 10.2, 10.3 и 10.4</w:t>
            </w:r>
          </w:p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Начальник, главный специалист отдела дорожного хозяйства и транспорта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архитектуры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заместитель начальника отдела сельского хозяйства и продовольствия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управления по муниципальному имуществу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района, начальник отдела имущественных отношений, начальник отдела зем</w:t>
            </w:r>
            <w:r>
              <w:rPr>
                <w:sz w:val="20"/>
                <w:szCs w:val="20"/>
                <w:lang w:val="ru-RU"/>
              </w:rPr>
              <w:t xml:space="preserve">ельных отношений управления по муниципальному имуществу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Начальник. Главный специалист отдела по экономике и торговле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Начальник, заместитель начальника, главный специалист отдела по организационной</w:t>
            </w:r>
            <w:r>
              <w:rPr>
                <w:sz w:val="20"/>
                <w:szCs w:val="20"/>
                <w:lang w:val="ru-RU"/>
              </w:rPr>
              <w:t xml:space="preserve"> работе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Начальник, главный специалист отдела по гражданской обороне, чрезвычайным ситуациям и мобилизационной подготовке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Начальник, главный специалист юридического отдела администрац</w:t>
            </w:r>
            <w:r>
              <w:rPr>
                <w:sz w:val="20"/>
                <w:szCs w:val="20"/>
                <w:lang w:val="ru-RU"/>
              </w:rPr>
              <w:t xml:space="preserve">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по муниципальному жилищному контролю и работе с жилищным фондом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  <w:tr w:rsidR="00347F4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347F44" w:rsidRDefault="00347F4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F44" w:rsidRDefault="006D6A8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специалист по охране окружающей среды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Мценского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3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6A89"/>
        </w:tc>
      </w:tr>
    </w:tbl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28"/>
          <w:szCs w:val="28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32"/>
          <w:szCs w:val="32"/>
        </w:rPr>
      </w:pPr>
    </w:p>
    <w:p w:rsidR="00347F44" w:rsidRDefault="00347F44">
      <w:pPr>
        <w:pStyle w:val="Standard"/>
        <w:autoSpaceDE w:val="0"/>
        <w:jc w:val="center"/>
        <w:rPr>
          <w:sz w:val="20"/>
          <w:szCs w:val="20"/>
        </w:rPr>
      </w:pPr>
    </w:p>
    <w:sectPr w:rsidR="00347F4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9" w:rsidRDefault="006D6A89">
      <w:r>
        <w:separator/>
      </w:r>
    </w:p>
  </w:endnote>
  <w:endnote w:type="continuationSeparator" w:id="0">
    <w:p w:rsidR="006D6A89" w:rsidRDefault="006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9" w:rsidRDefault="006D6A89">
      <w:r>
        <w:rPr>
          <w:color w:val="000000"/>
        </w:rPr>
        <w:separator/>
      </w:r>
    </w:p>
  </w:footnote>
  <w:footnote w:type="continuationSeparator" w:id="0">
    <w:p w:rsidR="006D6A89" w:rsidRDefault="006D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F44"/>
    <w:rsid w:val="00347F44"/>
    <w:rsid w:val="006D6A89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2015-03-30T18:37:00Z</cp:lastPrinted>
  <dcterms:created xsi:type="dcterms:W3CDTF">2009-04-16T11:32:00Z</dcterms:created>
  <dcterms:modified xsi:type="dcterms:W3CDTF">2015-11-17T06:10:00Z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